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EF5BF2" w14:textId="77777777" w:rsidR="00BB0885" w:rsidRPr="005D2DD4" w:rsidRDefault="007E76D0">
      <w:pPr>
        <w:pBdr>
          <w:top w:val="single" w:sz="4" w:space="16" w:color="00000A"/>
          <w:left w:val="single" w:sz="4" w:space="4" w:color="00000A"/>
          <w:bottom w:val="single" w:sz="4" w:space="13" w:color="00000A"/>
          <w:right w:val="single" w:sz="4" w:space="4" w:color="00000A"/>
        </w:pBdr>
        <w:spacing w:before="200" w:after="200"/>
        <w:jc w:val="center"/>
        <w:rPr>
          <w:rFonts w:ascii="Arial" w:hAnsi="Arial" w:cs="Arial"/>
          <w:b/>
          <w:bCs/>
          <w:sz w:val="40"/>
          <w:szCs w:val="40"/>
          <w:lang w:val="en-US"/>
        </w:rPr>
      </w:pPr>
      <w:bookmarkStart w:id="0" w:name="_GoBack"/>
      <w:bookmarkEnd w:id="0"/>
      <w:r w:rsidRPr="005D2DD4">
        <w:rPr>
          <w:rFonts w:ascii="Arial" w:hAnsi="Arial" w:cs="Arial"/>
          <w:b/>
          <w:bCs/>
          <w:sz w:val="40"/>
          <w:szCs w:val="40"/>
          <w:lang w:val="en-US"/>
        </w:rPr>
        <w:t>DIPLÔME DE COMPTABILITÉ ET DE GESTION</w:t>
      </w:r>
    </w:p>
    <w:p w14:paraId="5EA72B41" w14:textId="77777777" w:rsidR="00BB0885" w:rsidRDefault="00BB0885">
      <w:pPr>
        <w:rPr>
          <w:rFonts w:ascii="Arial" w:eastAsia="Times New Roman" w:hAnsi="Arial" w:cs="Arial"/>
          <w:i/>
          <w:color w:val="000000"/>
          <w:sz w:val="25"/>
          <w:szCs w:val="25"/>
          <w:lang w:val="en-US" w:eastAsia="fr-FR"/>
        </w:rPr>
      </w:pPr>
    </w:p>
    <w:p w14:paraId="1E9FE799" w14:textId="77777777" w:rsidR="00BB0885" w:rsidRDefault="00BB0885">
      <w:pPr>
        <w:jc w:val="center"/>
        <w:rPr>
          <w:rFonts w:ascii="Arial" w:eastAsia="Times New Roman" w:hAnsi="Arial" w:cs="Arial"/>
          <w:i/>
          <w:color w:val="000000"/>
          <w:sz w:val="25"/>
          <w:szCs w:val="25"/>
          <w:lang w:val="en-US" w:eastAsia="fr-FR"/>
        </w:rPr>
      </w:pPr>
    </w:p>
    <w:p w14:paraId="598DC4AC" w14:textId="77777777" w:rsidR="005049DB" w:rsidRDefault="005049DB">
      <w:pPr>
        <w:jc w:val="center"/>
        <w:rPr>
          <w:rFonts w:ascii="Arial" w:eastAsia="Times New Roman" w:hAnsi="Arial" w:cs="Arial"/>
          <w:i/>
          <w:color w:val="000000"/>
          <w:sz w:val="25"/>
          <w:szCs w:val="25"/>
          <w:lang w:val="en-US" w:eastAsia="fr-FR"/>
        </w:rPr>
      </w:pPr>
    </w:p>
    <w:p w14:paraId="2EBED526" w14:textId="77777777" w:rsidR="005049DB" w:rsidRDefault="005049DB">
      <w:pPr>
        <w:jc w:val="center"/>
        <w:rPr>
          <w:rFonts w:ascii="Arial" w:eastAsia="Times New Roman" w:hAnsi="Arial" w:cs="Arial"/>
          <w:i/>
          <w:color w:val="000000"/>
          <w:sz w:val="25"/>
          <w:szCs w:val="25"/>
          <w:lang w:val="en-US" w:eastAsia="fr-FR"/>
        </w:rPr>
      </w:pPr>
    </w:p>
    <w:p w14:paraId="6A03E466" w14:textId="77777777" w:rsidR="005049DB" w:rsidRDefault="005049DB">
      <w:pPr>
        <w:jc w:val="center"/>
        <w:rPr>
          <w:rFonts w:ascii="Arial" w:eastAsia="Times New Roman" w:hAnsi="Arial" w:cs="Arial"/>
          <w:i/>
          <w:color w:val="000000"/>
          <w:sz w:val="25"/>
          <w:szCs w:val="25"/>
          <w:lang w:val="en-US" w:eastAsia="fr-FR"/>
        </w:rPr>
      </w:pPr>
    </w:p>
    <w:p w14:paraId="325E15D7" w14:textId="77777777" w:rsidR="005049DB" w:rsidRPr="005D2DD4" w:rsidRDefault="005049DB">
      <w:pPr>
        <w:jc w:val="center"/>
        <w:rPr>
          <w:rFonts w:ascii="Arial" w:eastAsia="Times New Roman" w:hAnsi="Arial" w:cs="Arial"/>
          <w:b/>
          <w:color w:val="000000"/>
          <w:sz w:val="40"/>
          <w:szCs w:val="40"/>
          <w:lang w:val="en-US" w:eastAsia="fr-FR"/>
        </w:rPr>
      </w:pPr>
    </w:p>
    <w:p w14:paraId="77849F50" w14:textId="77777777" w:rsidR="00BB0885" w:rsidRPr="005D2DD4" w:rsidRDefault="00BB0885">
      <w:pPr>
        <w:jc w:val="center"/>
        <w:rPr>
          <w:rFonts w:ascii="Arial" w:eastAsia="Times New Roman" w:hAnsi="Arial" w:cs="Arial"/>
          <w:b/>
          <w:color w:val="000000"/>
          <w:sz w:val="40"/>
          <w:szCs w:val="40"/>
          <w:lang w:val="en-US" w:eastAsia="fr-FR"/>
        </w:rPr>
      </w:pPr>
    </w:p>
    <w:p w14:paraId="35E0ABE3" w14:textId="77777777" w:rsidR="00BB0885" w:rsidRPr="005D2DD4" w:rsidRDefault="007E76D0">
      <w:pPr>
        <w:jc w:val="center"/>
        <w:rPr>
          <w:lang w:val="en-US"/>
        </w:rPr>
      </w:pPr>
      <w:r w:rsidRPr="005D2DD4">
        <w:rPr>
          <w:rFonts w:ascii="Arial" w:eastAsia="Times New Roman" w:hAnsi="Arial" w:cs="Arial"/>
          <w:b/>
          <w:color w:val="000000"/>
          <w:sz w:val="40"/>
          <w:szCs w:val="40"/>
          <w:lang w:val="en-US" w:eastAsia="fr-FR"/>
        </w:rPr>
        <w:t>UE 12 – ANGLAIS DES AFFAIRES</w:t>
      </w:r>
    </w:p>
    <w:p w14:paraId="072EE5A1" w14:textId="77777777" w:rsidR="00BB0885" w:rsidRPr="005D2DD4" w:rsidRDefault="00BB0885">
      <w:pPr>
        <w:rPr>
          <w:rFonts w:ascii="Arial" w:eastAsia="Times New Roman" w:hAnsi="Arial" w:cs="Arial"/>
          <w:i/>
          <w:color w:val="000000"/>
          <w:sz w:val="25"/>
          <w:szCs w:val="25"/>
          <w:lang w:val="en-US" w:eastAsia="fr-FR"/>
        </w:rPr>
      </w:pPr>
    </w:p>
    <w:p w14:paraId="2D2C13E0" w14:textId="77777777" w:rsidR="00BB0885" w:rsidRPr="005D2DD4" w:rsidRDefault="00BB0885">
      <w:pPr>
        <w:rPr>
          <w:rFonts w:ascii="Arial" w:eastAsia="Times New Roman" w:hAnsi="Arial" w:cs="Arial"/>
          <w:i/>
          <w:color w:val="000000"/>
          <w:sz w:val="25"/>
          <w:szCs w:val="25"/>
          <w:lang w:val="en-US" w:eastAsia="fr-FR"/>
        </w:rPr>
      </w:pPr>
    </w:p>
    <w:p w14:paraId="11412A18" w14:textId="77777777" w:rsidR="005049DB" w:rsidRDefault="005049DB">
      <w:pPr>
        <w:rPr>
          <w:rFonts w:ascii="Arial" w:eastAsia="Times New Roman" w:hAnsi="Arial" w:cs="Arial"/>
          <w:i/>
          <w:color w:val="000000"/>
          <w:sz w:val="25"/>
          <w:szCs w:val="25"/>
          <w:lang w:val="en-US" w:eastAsia="fr-FR"/>
        </w:rPr>
      </w:pPr>
    </w:p>
    <w:p w14:paraId="0BF88EDF" w14:textId="77777777" w:rsidR="005049DB" w:rsidRPr="005D2DD4" w:rsidRDefault="005049DB">
      <w:pPr>
        <w:rPr>
          <w:rFonts w:ascii="Arial" w:eastAsia="Times New Roman" w:hAnsi="Arial" w:cs="Arial"/>
          <w:i/>
          <w:color w:val="000000"/>
          <w:sz w:val="25"/>
          <w:szCs w:val="25"/>
          <w:lang w:val="en-US" w:eastAsia="fr-FR"/>
        </w:rPr>
      </w:pPr>
    </w:p>
    <w:p w14:paraId="0D141E0E" w14:textId="77777777" w:rsidR="00BB0885" w:rsidRPr="00DB7B49" w:rsidRDefault="007E76D0">
      <w:pPr>
        <w:jc w:val="center"/>
        <w:rPr>
          <w:lang w:val="en-US"/>
        </w:rPr>
      </w:pPr>
      <w:r w:rsidRPr="005D2DD4">
        <w:rPr>
          <w:rFonts w:ascii="Arial" w:eastAsia="Times New Roman" w:hAnsi="Arial" w:cs="Arial"/>
          <w:b/>
          <w:color w:val="000000"/>
          <w:sz w:val="36"/>
          <w:szCs w:val="36"/>
          <w:lang w:val="en-US" w:eastAsia="fr-FR"/>
        </w:rPr>
        <w:t xml:space="preserve">SESSION </w:t>
      </w:r>
      <w:r w:rsidRPr="00DB7B49">
        <w:rPr>
          <w:rFonts w:ascii="Arial" w:eastAsia="Times New Roman" w:hAnsi="Arial" w:cs="Arial"/>
          <w:b/>
          <w:sz w:val="40"/>
          <w:szCs w:val="40"/>
          <w:lang w:val="en-US" w:eastAsia="fr-FR"/>
        </w:rPr>
        <w:t>2020</w:t>
      </w:r>
    </w:p>
    <w:p w14:paraId="57D1A4C6" w14:textId="77777777" w:rsidR="00BB0885" w:rsidRPr="005D2DD4" w:rsidRDefault="00BB0885">
      <w:pPr>
        <w:jc w:val="center"/>
        <w:rPr>
          <w:rFonts w:ascii="Arial" w:eastAsia="Times New Roman" w:hAnsi="Arial" w:cs="Arial"/>
          <w:b/>
          <w:color w:val="000000"/>
          <w:sz w:val="44"/>
          <w:szCs w:val="44"/>
          <w:lang w:val="en-US" w:eastAsia="fr-FR"/>
        </w:rPr>
      </w:pPr>
    </w:p>
    <w:p w14:paraId="20AB27C8" w14:textId="77777777" w:rsidR="00BB0885" w:rsidRPr="005D2DD4" w:rsidRDefault="00BB0885">
      <w:pPr>
        <w:jc w:val="center"/>
        <w:rPr>
          <w:rFonts w:ascii="Arial" w:eastAsia="Times New Roman" w:hAnsi="Arial" w:cs="Arial"/>
          <w:b/>
          <w:color w:val="000000"/>
          <w:sz w:val="44"/>
          <w:szCs w:val="44"/>
          <w:lang w:val="en-US" w:eastAsia="fr-FR"/>
        </w:rPr>
      </w:pPr>
    </w:p>
    <w:p w14:paraId="6121F40D" w14:textId="77777777" w:rsidR="00BB0885" w:rsidRPr="005D2DD4" w:rsidRDefault="00BB0885">
      <w:pPr>
        <w:jc w:val="center"/>
        <w:rPr>
          <w:rFonts w:ascii="Arial" w:eastAsia="Times New Roman" w:hAnsi="Arial" w:cs="Arial"/>
          <w:b/>
          <w:color w:val="000000"/>
          <w:sz w:val="44"/>
          <w:szCs w:val="44"/>
          <w:lang w:val="en-US" w:eastAsia="fr-FR"/>
        </w:rPr>
      </w:pPr>
    </w:p>
    <w:p w14:paraId="6E9C931A" w14:textId="77777777" w:rsidR="00BB0885" w:rsidRPr="005D2DD4" w:rsidRDefault="007E76D0">
      <w:pPr>
        <w:jc w:val="center"/>
        <w:rPr>
          <w:rFonts w:ascii="Arial" w:eastAsia="Times New Roman" w:hAnsi="Arial" w:cs="Arial"/>
          <w:b/>
          <w:color w:val="000000"/>
          <w:sz w:val="28"/>
          <w:szCs w:val="28"/>
          <w:lang w:val="en-US" w:eastAsia="fr-FR"/>
        </w:rPr>
      </w:pPr>
      <w:r w:rsidRPr="005D2DD4">
        <w:rPr>
          <w:rFonts w:ascii="Arial" w:eastAsia="Times New Roman" w:hAnsi="Arial" w:cs="Arial"/>
          <w:b/>
          <w:color w:val="000000"/>
          <w:sz w:val="28"/>
          <w:szCs w:val="28"/>
          <w:lang w:val="en-US" w:eastAsia="fr-FR"/>
        </w:rPr>
        <w:t>Durée de l’épreuve : 3 h 00 – Coefficient : 1</w:t>
      </w:r>
    </w:p>
    <w:p w14:paraId="07C43A5E" w14:textId="77777777" w:rsidR="00BB0885" w:rsidRPr="005D2DD4" w:rsidRDefault="00BB0885">
      <w:pPr>
        <w:jc w:val="center"/>
        <w:rPr>
          <w:rFonts w:ascii="Arial" w:eastAsia="Times New Roman" w:hAnsi="Arial" w:cs="Arial"/>
          <w:b/>
          <w:color w:val="000000"/>
          <w:sz w:val="48"/>
          <w:szCs w:val="48"/>
          <w:lang w:val="en-US" w:eastAsia="fr-FR"/>
        </w:rPr>
      </w:pPr>
    </w:p>
    <w:p w14:paraId="0DFFED9C" w14:textId="77777777" w:rsidR="00BB0885" w:rsidRPr="005D2DD4" w:rsidRDefault="00BB0885">
      <w:pPr>
        <w:jc w:val="center"/>
        <w:rPr>
          <w:rFonts w:ascii="Arial" w:eastAsia="Times New Roman" w:hAnsi="Arial" w:cs="Arial"/>
          <w:b/>
          <w:color w:val="000000"/>
          <w:sz w:val="48"/>
          <w:szCs w:val="48"/>
          <w:lang w:val="en-US" w:eastAsia="fr-FR"/>
        </w:rPr>
      </w:pPr>
    </w:p>
    <w:p w14:paraId="2E4B3BC3" w14:textId="77777777" w:rsidR="00BB0885" w:rsidRPr="005D2DD4" w:rsidRDefault="00BB0885">
      <w:pPr>
        <w:jc w:val="center"/>
        <w:rPr>
          <w:rFonts w:ascii="Arial" w:eastAsia="Times New Roman" w:hAnsi="Arial" w:cs="Arial"/>
          <w:b/>
          <w:color w:val="000000"/>
          <w:sz w:val="28"/>
          <w:szCs w:val="28"/>
          <w:lang w:val="en-US" w:eastAsia="fr-FR"/>
        </w:rPr>
      </w:pPr>
    </w:p>
    <w:p w14:paraId="17406343" w14:textId="77777777" w:rsidR="00BB0885" w:rsidRPr="005D2DD4" w:rsidRDefault="00BB0885">
      <w:pPr>
        <w:jc w:val="center"/>
        <w:rPr>
          <w:rFonts w:ascii="Arial" w:eastAsia="Times New Roman" w:hAnsi="Arial" w:cs="Arial"/>
          <w:b/>
          <w:color w:val="000000"/>
          <w:sz w:val="28"/>
          <w:szCs w:val="28"/>
          <w:lang w:val="en-US" w:eastAsia="fr-FR"/>
        </w:rPr>
      </w:pPr>
    </w:p>
    <w:p w14:paraId="1C2CB664" w14:textId="77777777" w:rsidR="00BB0885" w:rsidRPr="005D2DD4" w:rsidRDefault="00BB0885">
      <w:pPr>
        <w:jc w:val="center"/>
        <w:rPr>
          <w:rFonts w:ascii="Arial" w:eastAsia="Times New Roman" w:hAnsi="Arial" w:cs="Arial"/>
          <w:b/>
          <w:color w:val="000000"/>
          <w:sz w:val="28"/>
          <w:szCs w:val="28"/>
          <w:lang w:val="en-US" w:eastAsia="fr-FR"/>
        </w:rPr>
      </w:pPr>
    </w:p>
    <w:p w14:paraId="7A5DE4E1" w14:textId="77777777" w:rsidR="00BB0885" w:rsidRPr="005D2DD4" w:rsidRDefault="007E76D0">
      <w:pPr>
        <w:rPr>
          <w:rFonts w:ascii="Arial" w:eastAsia="Times New Roman" w:hAnsi="Arial" w:cs="Arial"/>
          <w:color w:val="000000"/>
          <w:lang w:val="en-US" w:eastAsia="fr-FR"/>
        </w:rPr>
      </w:pPr>
      <w:r w:rsidRPr="005D2DD4">
        <w:rPr>
          <w:rFonts w:ascii="Arial" w:eastAsia="Times New Roman" w:hAnsi="Arial" w:cs="Arial"/>
          <w:color w:val="000000"/>
          <w:lang w:val="en-US" w:eastAsia="fr-FR"/>
        </w:rPr>
        <w:t>Aucun matériel (agendas, calculatrices, traductrices) ni dictionnaire n’est autorisé.</w:t>
      </w:r>
    </w:p>
    <w:p w14:paraId="7F2281AC" w14:textId="77777777" w:rsidR="00BB0885" w:rsidRPr="005D2DD4" w:rsidRDefault="00BB0885">
      <w:pPr>
        <w:jc w:val="center"/>
        <w:rPr>
          <w:rFonts w:ascii="Arial" w:eastAsia="Times New Roman" w:hAnsi="Arial" w:cs="Arial"/>
          <w:color w:val="000000"/>
          <w:lang w:val="en-US" w:eastAsia="fr-FR"/>
        </w:rPr>
      </w:pPr>
    </w:p>
    <w:p w14:paraId="69D5A017" w14:textId="77777777" w:rsidR="00BB0885" w:rsidRPr="005D2DD4" w:rsidRDefault="00BB0885">
      <w:pPr>
        <w:jc w:val="center"/>
        <w:rPr>
          <w:rFonts w:ascii="Arial" w:eastAsia="Times New Roman" w:hAnsi="Arial" w:cs="Arial"/>
          <w:color w:val="000000"/>
          <w:lang w:val="en-US" w:eastAsia="fr-FR"/>
        </w:rPr>
      </w:pPr>
    </w:p>
    <w:p w14:paraId="436B6EE4" w14:textId="77777777" w:rsidR="00BB0885" w:rsidRPr="005D2DD4" w:rsidRDefault="00BB0885">
      <w:pPr>
        <w:jc w:val="center"/>
        <w:rPr>
          <w:rFonts w:ascii="Arial" w:eastAsia="Times New Roman" w:hAnsi="Arial" w:cs="Arial"/>
          <w:color w:val="000000"/>
          <w:lang w:val="en-US" w:eastAsia="fr-FR"/>
        </w:rPr>
      </w:pPr>
    </w:p>
    <w:p w14:paraId="0B8A072F" w14:textId="77777777" w:rsidR="00BB0885" w:rsidRDefault="00BB0885">
      <w:pPr>
        <w:jc w:val="center"/>
        <w:rPr>
          <w:rFonts w:ascii="Arial" w:eastAsia="Times New Roman" w:hAnsi="Arial" w:cs="Arial"/>
          <w:color w:val="000000"/>
          <w:lang w:val="en-US" w:eastAsia="fr-FR"/>
        </w:rPr>
      </w:pPr>
    </w:p>
    <w:p w14:paraId="5E78AB73" w14:textId="77777777" w:rsidR="005049DB" w:rsidRDefault="005049DB">
      <w:pPr>
        <w:jc w:val="center"/>
        <w:rPr>
          <w:rFonts w:ascii="Arial" w:eastAsia="Times New Roman" w:hAnsi="Arial" w:cs="Arial"/>
          <w:color w:val="000000"/>
          <w:lang w:val="en-US" w:eastAsia="fr-FR"/>
        </w:rPr>
      </w:pPr>
    </w:p>
    <w:p w14:paraId="56564C84" w14:textId="77777777" w:rsidR="005049DB" w:rsidRDefault="005049DB">
      <w:pPr>
        <w:jc w:val="center"/>
        <w:rPr>
          <w:rFonts w:ascii="Arial" w:eastAsia="Times New Roman" w:hAnsi="Arial" w:cs="Arial"/>
          <w:color w:val="000000"/>
          <w:lang w:val="en-US" w:eastAsia="fr-FR"/>
        </w:rPr>
      </w:pPr>
    </w:p>
    <w:p w14:paraId="47C259D1" w14:textId="77777777" w:rsidR="005049DB" w:rsidRPr="005D2DD4" w:rsidRDefault="005049DB">
      <w:pPr>
        <w:jc w:val="center"/>
        <w:rPr>
          <w:rFonts w:ascii="Arial" w:eastAsia="Times New Roman" w:hAnsi="Arial" w:cs="Arial"/>
          <w:color w:val="000000"/>
          <w:lang w:val="en-US" w:eastAsia="fr-FR"/>
        </w:rPr>
      </w:pPr>
    </w:p>
    <w:p w14:paraId="49424E32" w14:textId="77777777" w:rsidR="00BB0885" w:rsidRPr="005D2DD4" w:rsidRDefault="00BB0885">
      <w:pPr>
        <w:jc w:val="center"/>
        <w:rPr>
          <w:rFonts w:ascii="Arial" w:eastAsia="Times New Roman" w:hAnsi="Arial" w:cs="Arial"/>
          <w:color w:val="000000"/>
          <w:lang w:val="en-US" w:eastAsia="fr-FR"/>
        </w:rPr>
      </w:pPr>
    </w:p>
    <w:p w14:paraId="0FBEAFE1" w14:textId="77777777" w:rsidR="00BB0885" w:rsidRPr="005D2DD4" w:rsidRDefault="007E76D0">
      <w:pPr>
        <w:jc w:val="center"/>
        <w:rPr>
          <w:rFonts w:ascii="Arial" w:eastAsia="Times New Roman" w:hAnsi="Arial" w:cs="Arial"/>
          <w:b/>
          <w:color w:val="000000"/>
          <w:lang w:val="en-US" w:eastAsia="fr-FR"/>
        </w:rPr>
      </w:pPr>
      <w:r w:rsidRPr="005D2DD4">
        <w:rPr>
          <w:rFonts w:ascii="Arial" w:eastAsia="Times New Roman" w:hAnsi="Arial" w:cs="Arial"/>
          <w:b/>
          <w:color w:val="000000"/>
          <w:lang w:val="en-US" w:eastAsia="fr-FR"/>
        </w:rPr>
        <w:t>Dès que le sujet vous est remis, assurez-vous qu’il est complet.</w:t>
      </w:r>
    </w:p>
    <w:p w14:paraId="216E0ACE" w14:textId="77777777" w:rsidR="00BB0885" w:rsidRPr="005D2DD4" w:rsidRDefault="007E76D0">
      <w:pPr>
        <w:jc w:val="center"/>
        <w:rPr>
          <w:rFonts w:ascii="Arial" w:eastAsia="Times New Roman" w:hAnsi="Arial" w:cs="Arial"/>
          <w:b/>
          <w:color w:val="000000"/>
          <w:lang w:val="en-US" w:eastAsia="fr-FR"/>
        </w:rPr>
      </w:pPr>
      <w:r w:rsidRPr="005D2DD4">
        <w:rPr>
          <w:rFonts w:ascii="Arial" w:eastAsia="Times New Roman" w:hAnsi="Arial" w:cs="Arial"/>
          <w:b/>
          <w:color w:val="000000"/>
          <w:lang w:val="en-US" w:eastAsia="fr-FR"/>
        </w:rPr>
        <w:t>Le sujet comporte 5 pages numérotées de 1 à 5.</w:t>
      </w:r>
    </w:p>
    <w:p w14:paraId="15A13FEE" w14:textId="77777777" w:rsidR="00BB0885" w:rsidRPr="005D2DD4" w:rsidRDefault="00BB0885">
      <w:pPr>
        <w:rPr>
          <w:rStyle w:val="StrongEmphasis"/>
          <w:rFonts w:ascii="Arial" w:hAnsi="Arial" w:cs="Arial"/>
          <w:u w:val="single"/>
          <w:lang w:val="en-US"/>
        </w:rPr>
      </w:pPr>
    </w:p>
    <w:p w14:paraId="661E3EB0" w14:textId="7AD96E5C" w:rsidR="002C1666" w:rsidRDefault="002C1666">
      <w:pPr>
        <w:rPr>
          <w:rStyle w:val="StrongEmphasis"/>
          <w:lang w:val="en-US"/>
        </w:rPr>
      </w:pPr>
      <w:r>
        <w:rPr>
          <w:rStyle w:val="StrongEmphasis"/>
          <w:lang w:val="en-US"/>
        </w:rPr>
        <w:br w:type="page"/>
      </w:r>
    </w:p>
    <w:p w14:paraId="76692D6D" w14:textId="77777777" w:rsidR="00BB0885" w:rsidRPr="00B20A85" w:rsidRDefault="007E76D0">
      <w:pPr>
        <w:pStyle w:val="TextBody"/>
        <w:spacing w:line="240" w:lineRule="auto"/>
        <w:rPr>
          <w:rFonts w:ascii="Arial" w:hAnsi="Arial" w:cs="Arial"/>
          <w:lang w:val="en-US"/>
        </w:rPr>
      </w:pPr>
      <w:r w:rsidRPr="00B20A85">
        <w:rPr>
          <w:rStyle w:val="StrongEmphasis"/>
          <w:rFonts w:ascii="Arial" w:hAnsi="Arial" w:cs="Arial"/>
          <w:u w:val="single"/>
          <w:lang w:val="en-US"/>
        </w:rPr>
        <w:lastRenderedPageBreak/>
        <w:t>Document 1</w:t>
      </w:r>
    </w:p>
    <w:p w14:paraId="7F36B877" w14:textId="77777777" w:rsidR="00B20A85" w:rsidRDefault="00B20A85" w:rsidP="00BF2A7F">
      <w:pPr>
        <w:pStyle w:val="Titre1"/>
        <w:jc w:val="both"/>
        <w:rPr>
          <w:rStyle w:val="StrongEmphasis"/>
          <w:rFonts w:ascii="Arial" w:hAnsi="Arial" w:cs="Arial"/>
          <w:b/>
          <w:sz w:val="22"/>
          <w:szCs w:val="22"/>
          <w:lang w:val="en-US"/>
        </w:rPr>
      </w:pPr>
    </w:p>
    <w:p w14:paraId="3C00939A" w14:textId="05A3FD3D" w:rsidR="00BB0885" w:rsidRPr="00B20A85" w:rsidRDefault="007E76D0" w:rsidP="00BF2A7F">
      <w:pPr>
        <w:pStyle w:val="Titre1"/>
        <w:jc w:val="both"/>
        <w:rPr>
          <w:rFonts w:ascii="Arial" w:hAnsi="Arial" w:cs="Arial"/>
          <w:b w:val="0"/>
          <w:sz w:val="22"/>
          <w:szCs w:val="22"/>
          <w:lang w:val="en-US"/>
        </w:rPr>
      </w:pPr>
      <w:r w:rsidRPr="00B20A85">
        <w:rPr>
          <w:rStyle w:val="StrongEmphasis"/>
          <w:rFonts w:ascii="Arial" w:hAnsi="Arial" w:cs="Arial"/>
          <w:b/>
          <w:sz w:val="22"/>
          <w:szCs w:val="22"/>
          <w:lang w:val="en-US"/>
        </w:rPr>
        <w:t>The future of sustainable businesses is looking brighter</w:t>
      </w:r>
    </w:p>
    <w:p w14:paraId="7D2B4F16" w14:textId="77777777" w:rsidR="00BB0885" w:rsidRPr="00B20A85" w:rsidRDefault="00F0776B"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w:t>
      </w:r>
      <w:r w:rsidR="00BF2A7F" w:rsidRPr="00B20A85">
        <w:rPr>
          <w:rFonts w:ascii="Arial" w:hAnsi="Arial" w:cs="Arial"/>
          <w:sz w:val="22"/>
          <w:szCs w:val="22"/>
          <w:lang w:val="en-US"/>
        </w:rPr>
        <w:t>…</w:t>
      </w:r>
      <w:r w:rsidRPr="00B20A85">
        <w:rPr>
          <w:rFonts w:ascii="Arial" w:hAnsi="Arial" w:cs="Arial"/>
          <w:sz w:val="22"/>
          <w:szCs w:val="22"/>
          <w:lang w:val="en-US"/>
        </w:rPr>
        <w:t>]</w:t>
      </w:r>
      <w:r w:rsidR="00BF2A7F" w:rsidRPr="00B20A85">
        <w:rPr>
          <w:rFonts w:ascii="Arial" w:hAnsi="Arial" w:cs="Arial"/>
          <w:sz w:val="22"/>
          <w:szCs w:val="22"/>
          <w:lang w:val="en-US"/>
        </w:rPr>
        <w:t xml:space="preserve"> </w:t>
      </w:r>
      <w:r w:rsidR="007E76D0" w:rsidRPr="00B20A85">
        <w:rPr>
          <w:rFonts w:ascii="Arial" w:hAnsi="Arial" w:cs="Arial"/>
          <w:sz w:val="22"/>
          <w:szCs w:val="22"/>
          <w:lang w:val="en-US"/>
        </w:rPr>
        <w:t>The last few years have seen a marked increase in corporate sustainability commitments. Businesses are starting to look at sustainability as something that should be at the very core of their operations and not just a nice-to-have add-on for improving their image. Companies want to show their customers that they care about the environment.</w:t>
      </w:r>
    </w:p>
    <w:p w14:paraId="0185FE86" w14:textId="3B5723D5"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More and more businesses are showing increasing concern over issues like biodiversity loss, deforestation and other global threats. This comes as no surprise, considering that according to a recen</w:t>
      </w:r>
      <w:r w:rsidR="00A4543B" w:rsidRPr="00B20A85">
        <w:rPr>
          <w:rFonts w:ascii="Arial" w:hAnsi="Arial" w:cs="Arial"/>
          <w:sz w:val="22"/>
          <w:szCs w:val="22"/>
          <w:lang w:val="en-US"/>
        </w:rPr>
        <w:t>t study by Accenture 62</w:t>
      </w:r>
      <w:r w:rsidR="00B20A85">
        <w:rPr>
          <w:rFonts w:ascii="Arial" w:hAnsi="Arial" w:cs="Arial"/>
          <w:sz w:val="22"/>
          <w:szCs w:val="22"/>
          <w:lang w:val="en-US"/>
        </w:rPr>
        <w:t xml:space="preserve"> </w:t>
      </w:r>
      <w:r w:rsidR="00A4543B" w:rsidRPr="00B20A85">
        <w:rPr>
          <w:rFonts w:ascii="Arial" w:hAnsi="Arial" w:cs="Arial"/>
          <w:sz w:val="22"/>
          <w:szCs w:val="22"/>
          <w:lang w:val="en-US"/>
        </w:rPr>
        <w:t>%</w:t>
      </w:r>
      <w:r w:rsidRPr="00B20A85">
        <w:rPr>
          <w:rFonts w:ascii="Arial" w:hAnsi="Arial" w:cs="Arial"/>
          <w:sz w:val="22"/>
          <w:szCs w:val="22"/>
          <w:lang w:val="en-US"/>
        </w:rPr>
        <w:t xml:space="preserve"> of customers want companies to take action on sustainability, transparency and fair employment.</w:t>
      </w:r>
    </w:p>
    <w:p w14:paraId="0C821427"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Meanwhile, environmental change is also a clear signal for business to react. Rising emissions may lead to stricter limits and higher carbon taxes and depletion of precious resources can make them more expensive and harder to acquire. Meanwhile, an insufficient sustainability profile can help put companies out of business.</w:t>
      </w:r>
    </w:p>
    <w:p w14:paraId="754BDBDB" w14:textId="782A8AB3"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This new reality brings threats but also many opportunities for the corporate world to engage in practices for the greater good from lobbying governments for more climate action to engaging into new collaborations such as the recent Renewable Energy Buyers Alliance in the U.S. or the New Plastics Economy Commitment supported by key global players. Overall, more than 600 global companies have committed to climate action and 190 companies have committed to 100</w:t>
      </w:r>
      <w:r w:rsidR="00B20A85">
        <w:rPr>
          <w:rFonts w:ascii="Arial" w:hAnsi="Arial" w:cs="Arial"/>
          <w:sz w:val="22"/>
          <w:szCs w:val="22"/>
          <w:lang w:val="en-US"/>
        </w:rPr>
        <w:t xml:space="preserve"> </w:t>
      </w:r>
      <w:r w:rsidRPr="00B20A85">
        <w:rPr>
          <w:rFonts w:ascii="Arial" w:hAnsi="Arial" w:cs="Arial"/>
          <w:sz w:val="22"/>
          <w:szCs w:val="22"/>
          <w:lang w:val="en-US"/>
        </w:rPr>
        <w:t>% renewables.</w:t>
      </w:r>
    </w:p>
    <w:p w14:paraId="7A3E5508" w14:textId="63F7C3EF"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We see many other companies acting in areas of their particular focus, including fast-moving consumer goods (FMCG) companies investing in sustainable packaging innovation, tech companies searching for ways to harness A</w:t>
      </w:r>
      <w:r w:rsidR="00BF7E04">
        <w:rPr>
          <w:rFonts w:ascii="Arial" w:hAnsi="Arial" w:cs="Arial"/>
          <w:sz w:val="22"/>
          <w:szCs w:val="22"/>
          <w:lang w:val="en-US"/>
        </w:rPr>
        <w:t xml:space="preserve">rtificial </w:t>
      </w:r>
      <w:r w:rsidRPr="00B20A85">
        <w:rPr>
          <w:rFonts w:ascii="Arial" w:hAnsi="Arial" w:cs="Arial"/>
          <w:sz w:val="22"/>
          <w:szCs w:val="22"/>
          <w:lang w:val="en-US"/>
        </w:rPr>
        <w:t>I</w:t>
      </w:r>
      <w:r w:rsidR="00BF7E04">
        <w:rPr>
          <w:rFonts w:ascii="Arial" w:hAnsi="Arial" w:cs="Arial"/>
          <w:sz w:val="22"/>
          <w:szCs w:val="22"/>
          <w:lang w:val="en-US"/>
        </w:rPr>
        <w:t>ntelligence</w:t>
      </w:r>
      <w:r w:rsidRPr="00B20A85">
        <w:rPr>
          <w:rFonts w:ascii="Arial" w:hAnsi="Arial" w:cs="Arial"/>
          <w:sz w:val="22"/>
          <w:szCs w:val="22"/>
          <w:lang w:val="en-US"/>
        </w:rPr>
        <w:t xml:space="preserve"> for good, and businesses in the healthcare sector uniting to help people adapt to climate change. Spanning their influence far beyond the economy, corporations are now among key actors negotiating the future of our planet.</w:t>
      </w:r>
    </w:p>
    <w:p w14:paraId="44510EDD" w14:textId="0A01C6A9" w:rsidR="00BB0885" w:rsidRPr="00B20A85" w:rsidRDefault="00DB7B49">
      <w:pPr>
        <w:pStyle w:val="TextBody"/>
        <w:spacing w:after="0" w:line="240" w:lineRule="auto"/>
        <w:jc w:val="right"/>
        <w:rPr>
          <w:rFonts w:ascii="Arial" w:hAnsi="Arial" w:cs="Arial"/>
          <w:i/>
          <w:sz w:val="20"/>
          <w:szCs w:val="20"/>
          <w:lang w:val="en-US"/>
        </w:rPr>
      </w:pPr>
      <w:r w:rsidRPr="00B20A85">
        <w:rPr>
          <w:rFonts w:ascii="Arial" w:hAnsi="Arial" w:cs="Arial"/>
          <w:i/>
          <w:sz w:val="20"/>
          <w:szCs w:val="20"/>
          <w:lang w:val="en-US"/>
        </w:rPr>
        <w:t xml:space="preserve">Source : </w:t>
      </w:r>
      <w:r w:rsidR="007E76D0" w:rsidRPr="00B20A85">
        <w:rPr>
          <w:rFonts w:ascii="Arial" w:hAnsi="Arial" w:cs="Arial"/>
          <w:i/>
          <w:sz w:val="20"/>
          <w:szCs w:val="20"/>
          <w:lang w:val="en-US"/>
        </w:rPr>
        <w:t xml:space="preserve">Vitaliy Soloviy, </w:t>
      </w:r>
      <w:r w:rsidR="007E76D0" w:rsidRPr="00B20A85">
        <w:rPr>
          <w:rFonts w:ascii="Arial" w:hAnsi="Arial" w:cs="Arial"/>
          <w:i/>
          <w:iCs/>
          <w:sz w:val="20"/>
          <w:szCs w:val="20"/>
          <w:lang w:val="en-US"/>
        </w:rPr>
        <w:t>Sustainability Times</w:t>
      </w:r>
      <w:r w:rsidR="007E76D0" w:rsidRPr="00B20A85">
        <w:rPr>
          <w:rFonts w:ascii="Arial" w:hAnsi="Arial" w:cs="Arial"/>
          <w:i/>
          <w:sz w:val="20"/>
          <w:szCs w:val="20"/>
          <w:lang w:val="en-US"/>
        </w:rPr>
        <w:t>, July 30, 2019</w:t>
      </w:r>
      <w:r w:rsidR="002E1AD5" w:rsidRPr="00B20A85">
        <w:rPr>
          <w:rFonts w:ascii="Arial" w:hAnsi="Arial" w:cs="Arial"/>
          <w:i/>
          <w:sz w:val="20"/>
          <w:szCs w:val="20"/>
          <w:lang w:val="en-US"/>
        </w:rPr>
        <w:t>.</w:t>
      </w:r>
    </w:p>
    <w:p w14:paraId="74B410F8" w14:textId="032E12D7" w:rsidR="00B20A85" w:rsidRPr="00B20A85" w:rsidRDefault="00B20A85">
      <w:pPr>
        <w:rPr>
          <w:rFonts w:ascii="Arial" w:hAnsi="Arial" w:cs="Arial"/>
          <w:b/>
          <w:bCs/>
          <w:i/>
          <w:sz w:val="22"/>
          <w:szCs w:val="22"/>
          <w:u w:val="single"/>
          <w:lang w:val="en-US"/>
        </w:rPr>
      </w:pPr>
      <w:r w:rsidRPr="00B20A85">
        <w:rPr>
          <w:rFonts w:ascii="Arial" w:hAnsi="Arial" w:cs="Arial"/>
          <w:b/>
          <w:bCs/>
          <w:i/>
          <w:sz w:val="22"/>
          <w:szCs w:val="22"/>
          <w:u w:val="single"/>
          <w:lang w:val="en-US"/>
        </w:rPr>
        <w:br w:type="page"/>
      </w:r>
    </w:p>
    <w:p w14:paraId="3AFBEE62" w14:textId="557FB520" w:rsidR="00BB0885" w:rsidRPr="00B20A85" w:rsidRDefault="007E76D0">
      <w:pPr>
        <w:pStyle w:val="TextBody"/>
        <w:spacing w:line="240" w:lineRule="auto"/>
        <w:rPr>
          <w:rFonts w:ascii="Arial" w:hAnsi="Arial" w:cs="Arial"/>
          <w:b/>
          <w:bCs/>
          <w:u w:val="single"/>
          <w:lang w:val="en-US"/>
        </w:rPr>
      </w:pPr>
      <w:r w:rsidRPr="00B20A85">
        <w:rPr>
          <w:rFonts w:ascii="Arial" w:hAnsi="Arial" w:cs="Arial"/>
          <w:b/>
          <w:bCs/>
          <w:u w:val="single"/>
          <w:lang w:val="en-US"/>
        </w:rPr>
        <w:lastRenderedPageBreak/>
        <w:t xml:space="preserve">Document 2 </w:t>
      </w:r>
    </w:p>
    <w:p w14:paraId="1F547454" w14:textId="77777777" w:rsidR="00B20A85" w:rsidRPr="00B20A85" w:rsidRDefault="00B20A85">
      <w:pPr>
        <w:pStyle w:val="TextBody"/>
        <w:spacing w:line="240" w:lineRule="auto"/>
        <w:rPr>
          <w:rFonts w:ascii="Arial" w:hAnsi="Arial" w:cs="Arial"/>
          <w:b/>
          <w:bCs/>
          <w:sz w:val="22"/>
          <w:szCs w:val="22"/>
          <w:u w:val="single"/>
          <w:lang w:val="en-US"/>
        </w:rPr>
      </w:pPr>
    </w:p>
    <w:p w14:paraId="6DF4FBD7" w14:textId="77777777" w:rsidR="00BB0885" w:rsidRPr="00B20A85" w:rsidRDefault="007E76D0">
      <w:pPr>
        <w:pStyle w:val="TextBody"/>
        <w:spacing w:line="240" w:lineRule="auto"/>
        <w:rPr>
          <w:rFonts w:ascii="Arial" w:hAnsi="Arial" w:cs="Arial"/>
          <w:b/>
          <w:bCs/>
          <w:sz w:val="22"/>
          <w:szCs w:val="22"/>
          <w:lang w:val="en-US"/>
        </w:rPr>
      </w:pPr>
      <w:r w:rsidRPr="00B20A85">
        <w:rPr>
          <w:rFonts w:ascii="Arial" w:hAnsi="Arial" w:cs="Arial"/>
          <w:b/>
          <w:bCs/>
          <w:sz w:val="22"/>
          <w:szCs w:val="22"/>
          <w:lang w:val="en-US"/>
        </w:rPr>
        <w:t>4 reasons it’s hard to become a sustainable business</w:t>
      </w:r>
    </w:p>
    <w:p w14:paraId="6A6E69EE"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“The climate crisis is caused by us, and the solutions must come from us,” U.N. Secretary-General António Guterres said Monday at the U.N. Climate Action Summit in New York. “There is a cost to everything, but the biggest cost is doing nothing.”</w:t>
      </w:r>
    </w:p>
    <w:p w14:paraId="28E2AEFF"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But what does “sustainable” even mean?</w:t>
      </w:r>
    </w:p>
    <w:p w14:paraId="1B6036D1"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 xml:space="preserve">“There is a crippling vagueness about what sustainability means,” said Geoffrey Jones, a business history professor at Harvard University and the author of “Profits and Sustainability: A History of Green Entrepreneurship.” </w:t>
      </w:r>
    </w:p>
    <w:p w14:paraId="5523C305"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 xml:space="preserve">While carbon emissions are receiving much of the focus because of climate change, deforestation, water shortages and soil erosion are also serious problems that should not be ignored, Jones said. </w:t>
      </w:r>
    </w:p>
    <w:p w14:paraId="57FD8183"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Many companies are buying their electricity from renewable energy, which saves them money in addition to emitting fewer carbon emissions, for example. But some environmentalists have raised concerns that rare materials used in solar panels are mined unsustainably, the panels themselves are not recyclable and solar energy companies do not effectively track their carbon emissions.</w:t>
      </w:r>
    </w:p>
    <w:p w14:paraId="335E719B"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The lack of a firm definition means there is a lack of accountability, as well. Businesses are increasingly claiming to be sustainable, but few can provide hard evidence that their business practices are not damaging the environment. [...]</w:t>
      </w:r>
    </w:p>
    <w:p w14:paraId="49391A2E"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Supporting real sustainability means encouraging customers to consume less, environmental experts say. That goal stands in direct contrast to companies’ business models, which is to expand and sell more of their product.</w:t>
      </w:r>
    </w:p>
    <w:p w14:paraId="2EAE2C81"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 xml:space="preserve">But some businesses are trying to find a balance. Patagonia, the outdoor clothing and gear company, has long advocated for reduced consumption. </w:t>
      </w:r>
    </w:p>
    <w:p w14:paraId="6AEE29E0"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 xml:space="preserve">“We hope our existing customers do indeed buy less. But we hope to attract more customers that are interested in our message: to build the best product, to reduce our impact and cause the least amount of environmental harm,” Doug Freeman, Patagonia’s chief operating officer, told the PBS NewsHour in 2015. </w:t>
      </w:r>
    </w:p>
    <w:p w14:paraId="4DC96E7C"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Patagonia closed all its stores and offices Friday to allow its employees to join the global climate strike, and it’s pledged to only use renewable or recyclable materials in its products by 2025 as a way to reduce carbon emissions. [...]</w:t>
      </w:r>
    </w:p>
    <w:p w14:paraId="43A06B7B"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 xml:space="preserve">Patagonia’s products, however, are more expensive than many other companies, which makes marketing difficult in a marketplace where consumers tend to choose the cheapest option. </w:t>
      </w:r>
    </w:p>
    <w:p w14:paraId="7C481EC1" w14:textId="77777777" w:rsidR="00BB0885" w:rsidRPr="00B20A85" w:rsidRDefault="007E76D0" w:rsidP="00BF2A7F">
      <w:pPr>
        <w:pStyle w:val="TextBody"/>
        <w:spacing w:line="240" w:lineRule="auto"/>
        <w:jc w:val="both"/>
        <w:rPr>
          <w:rFonts w:ascii="Arial" w:hAnsi="Arial" w:cs="Arial"/>
          <w:sz w:val="22"/>
          <w:szCs w:val="22"/>
          <w:lang w:val="en-US"/>
        </w:rPr>
      </w:pPr>
      <w:r w:rsidRPr="00B20A85">
        <w:rPr>
          <w:rFonts w:ascii="Arial" w:hAnsi="Arial" w:cs="Arial"/>
          <w:sz w:val="22"/>
          <w:szCs w:val="22"/>
          <w:lang w:val="en-US"/>
        </w:rPr>
        <w:t>For Patagonia’s model to work in the larger marketplace, consumers either have to believe that the higher price they are paying for a product now will save them money later because they are paying for a higher-quality product and will not have to replace it in the near future, or they have to be willing to pay the higher price in exchange for being more environmentally friendly. Both scenarios require a change in mindset, which economists say is not easy to achieve.</w:t>
      </w:r>
    </w:p>
    <w:p w14:paraId="75D0C07B" w14:textId="6877C215" w:rsidR="00BB0885" w:rsidRPr="00B20A85" w:rsidRDefault="00DB7B49">
      <w:pPr>
        <w:pStyle w:val="TextBody"/>
        <w:spacing w:line="240" w:lineRule="auto"/>
        <w:jc w:val="right"/>
        <w:rPr>
          <w:rFonts w:ascii="Arial" w:hAnsi="Arial" w:cs="Arial"/>
          <w:i/>
          <w:sz w:val="20"/>
          <w:szCs w:val="20"/>
          <w:lang w:val="en-US"/>
        </w:rPr>
      </w:pPr>
      <w:r w:rsidRPr="00B20A85">
        <w:rPr>
          <w:rFonts w:ascii="Arial" w:hAnsi="Arial" w:cs="Arial"/>
          <w:i/>
          <w:sz w:val="20"/>
          <w:szCs w:val="20"/>
          <w:lang w:val="en-US"/>
        </w:rPr>
        <w:t xml:space="preserve">Source : </w:t>
      </w:r>
      <w:r w:rsidR="007E76D0" w:rsidRPr="00B20A85">
        <w:rPr>
          <w:rFonts w:ascii="Arial" w:hAnsi="Arial" w:cs="Arial"/>
          <w:i/>
          <w:sz w:val="20"/>
          <w:szCs w:val="20"/>
          <w:lang w:val="en-US"/>
        </w:rPr>
        <w:t xml:space="preserve">Gretchen Frazee, </w:t>
      </w:r>
      <w:r w:rsidR="00BF2A7F" w:rsidRPr="00B20A85">
        <w:rPr>
          <w:rFonts w:ascii="Arial" w:hAnsi="Arial" w:cs="Arial"/>
          <w:i/>
          <w:iCs/>
          <w:sz w:val="20"/>
          <w:szCs w:val="20"/>
          <w:lang w:val="en-US"/>
        </w:rPr>
        <w:t>PBS</w:t>
      </w:r>
      <w:r w:rsidR="007E76D0" w:rsidRPr="00B20A85">
        <w:rPr>
          <w:rFonts w:ascii="Arial" w:hAnsi="Arial" w:cs="Arial"/>
          <w:i/>
          <w:iCs/>
          <w:sz w:val="20"/>
          <w:szCs w:val="20"/>
          <w:lang w:val="en-US"/>
        </w:rPr>
        <w:t xml:space="preserve"> New</w:t>
      </w:r>
      <w:r w:rsidR="00BF2A7F" w:rsidRPr="00B20A85">
        <w:rPr>
          <w:rFonts w:ascii="Arial" w:hAnsi="Arial" w:cs="Arial"/>
          <w:i/>
          <w:iCs/>
          <w:sz w:val="20"/>
          <w:szCs w:val="20"/>
          <w:lang w:val="en-US"/>
        </w:rPr>
        <w:t>s</w:t>
      </w:r>
      <w:r w:rsidR="007E76D0" w:rsidRPr="00B20A85">
        <w:rPr>
          <w:rFonts w:ascii="Arial" w:hAnsi="Arial" w:cs="Arial"/>
          <w:i/>
          <w:iCs/>
          <w:sz w:val="20"/>
          <w:szCs w:val="20"/>
          <w:lang w:val="en-US"/>
        </w:rPr>
        <w:t>Hour</w:t>
      </w:r>
      <w:r w:rsidR="007E76D0" w:rsidRPr="00B20A85">
        <w:rPr>
          <w:rFonts w:ascii="Arial" w:hAnsi="Arial" w:cs="Arial"/>
          <w:i/>
          <w:sz w:val="20"/>
          <w:szCs w:val="20"/>
          <w:lang w:val="en-US"/>
        </w:rPr>
        <w:t>, September 23, 2019</w:t>
      </w:r>
      <w:r w:rsidR="002E1AD5" w:rsidRPr="00B20A85">
        <w:rPr>
          <w:rFonts w:ascii="Arial" w:hAnsi="Arial" w:cs="Arial"/>
          <w:i/>
          <w:sz w:val="20"/>
          <w:szCs w:val="20"/>
          <w:lang w:val="en-US"/>
        </w:rPr>
        <w:t>.</w:t>
      </w:r>
    </w:p>
    <w:p w14:paraId="64751DF3" w14:textId="6CAE0660" w:rsidR="00B20A85" w:rsidRPr="00B20A85" w:rsidRDefault="00B20A85">
      <w:pPr>
        <w:rPr>
          <w:rStyle w:val="StrongEmphasis"/>
          <w:rFonts w:ascii="Arial" w:hAnsi="Arial" w:cs="Arial"/>
          <w:sz w:val="22"/>
          <w:szCs w:val="22"/>
          <w:lang w:val="en-US"/>
        </w:rPr>
      </w:pPr>
      <w:r w:rsidRPr="00B20A85">
        <w:rPr>
          <w:rStyle w:val="StrongEmphasis"/>
          <w:rFonts w:ascii="Arial" w:hAnsi="Arial" w:cs="Arial"/>
          <w:sz w:val="22"/>
          <w:szCs w:val="22"/>
          <w:lang w:val="en-US"/>
        </w:rPr>
        <w:br w:type="page"/>
      </w:r>
    </w:p>
    <w:p w14:paraId="7C0AE970" w14:textId="77777777" w:rsidR="00BB0885" w:rsidRPr="00B20A85" w:rsidRDefault="007E76D0">
      <w:pPr>
        <w:pStyle w:val="TextBody"/>
        <w:spacing w:line="240" w:lineRule="auto"/>
        <w:rPr>
          <w:rFonts w:ascii="Arial" w:hAnsi="Arial" w:cs="Arial"/>
          <w:lang w:val="en-US"/>
        </w:rPr>
      </w:pPr>
      <w:r w:rsidRPr="00B20A85">
        <w:rPr>
          <w:rStyle w:val="StrongEmphasis"/>
          <w:rFonts w:ascii="Arial" w:hAnsi="Arial" w:cs="Arial"/>
          <w:u w:val="single"/>
          <w:lang w:val="en-US"/>
        </w:rPr>
        <w:lastRenderedPageBreak/>
        <w:t>Document 3</w:t>
      </w:r>
    </w:p>
    <w:p w14:paraId="49AA58AF" w14:textId="77777777" w:rsidR="00BB0885" w:rsidRPr="00B20A85" w:rsidRDefault="007E76D0">
      <w:pPr>
        <w:pStyle w:val="Titre1"/>
        <w:rPr>
          <w:rFonts w:ascii="Arial" w:hAnsi="Arial" w:cs="Arial"/>
          <w:b w:val="0"/>
          <w:sz w:val="22"/>
          <w:szCs w:val="22"/>
          <w:lang w:val="en-US"/>
        </w:rPr>
      </w:pPr>
      <w:r w:rsidRPr="00B20A85">
        <w:rPr>
          <w:rStyle w:val="StrongEmphasis"/>
          <w:rFonts w:ascii="Arial" w:hAnsi="Arial" w:cs="Arial"/>
          <w:b/>
          <w:sz w:val="22"/>
          <w:szCs w:val="22"/>
          <w:lang w:val="en-US"/>
        </w:rPr>
        <w:t xml:space="preserve">Going Green - What's Good For The Planet Is Good For Business </w:t>
      </w:r>
    </w:p>
    <w:p w14:paraId="27191A1A" w14:textId="77777777" w:rsidR="00BB0885" w:rsidRPr="00B20A85" w:rsidRDefault="007E76D0" w:rsidP="005049DB">
      <w:pPr>
        <w:pStyle w:val="TextBody"/>
        <w:spacing w:after="0" w:line="240" w:lineRule="auto"/>
        <w:jc w:val="both"/>
        <w:rPr>
          <w:rFonts w:ascii="Arial" w:hAnsi="Arial" w:cs="Arial"/>
          <w:sz w:val="22"/>
          <w:szCs w:val="22"/>
          <w:lang w:val="en-US"/>
        </w:rPr>
      </w:pPr>
      <w:r w:rsidRPr="00B20A85">
        <w:rPr>
          <w:rFonts w:ascii="Arial" w:hAnsi="Arial" w:cs="Arial"/>
          <w:sz w:val="22"/>
          <w:szCs w:val="22"/>
          <w:lang w:val="en-US"/>
        </w:rPr>
        <w:t>Increasingly, businesses around the world are responding to a global imperative and consumer demand to go green. And more than 80% of people respect companies and brands that adopt eco-friendly practices, according to an international survey.</w:t>
      </w:r>
    </w:p>
    <w:p w14:paraId="090B19D6"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Virtually all consumers are worried about at least one environmental issue, it found. But while more than half boycott companies with unsustainable practices or products, eco-friendly concerns do not alway</w:t>
      </w:r>
      <w:r w:rsidR="005D2DD4" w:rsidRPr="00B20A85">
        <w:rPr>
          <w:rFonts w:ascii="Arial" w:hAnsi="Arial" w:cs="Arial"/>
          <w:sz w:val="22"/>
          <w:szCs w:val="22"/>
          <w:lang w:val="en-US"/>
        </w:rPr>
        <w:t>s translate to shopping behavio</w:t>
      </w:r>
      <w:r w:rsidRPr="00B20A85">
        <w:rPr>
          <w:rFonts w:ascii="Arial" w:hAnsi="Arial" w:cs="Arial"/>
          <w:sz w:val="22"/>
          <w:szCs w:val="22"/>
          <w:lang w:val="en-US"/>
        </w:rPr>
        <w:t>r.</w:t>
      </w:r>
    </w:p>
    <w:p w14:paraId="09EAD7AD"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“Consumers want to make responsible ‘green’ purchases, but do not always have the means to do so,” the report says. “For brands, this is an opportunity.”</w:t>
      </w:r>
    </w:p>
    <w:p w14:paraId="1160AC6A"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The survey revealed that a third of consumers want recycling and composting information to be clear on product packaging, and more information on sustainability to help them make eco-friendly purchases.</w:t>
      </w:r>
    </w:p>
    <w:p w14:paraId="44C32A8F"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By making it easier for consumers, businesses can profit. Shoe company Adidas, for instance, united with Parley for Oceans to produce 7,000 limited edition sneakers made completely from plastic trash retrieved from the ocean.</w:t>
      </w:r>
    </w:p>
    <w:p w14:paraId="0E4497CE"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The sneakers sold out instantly, and Adidas is set to make a billion dollars from another production run of five million pairs.</w:t>
      </w:r>
    </w:p>
    <w:p w14:paraId="788063DE" w14:textId="77777777" w:rsidR="00BB0885" w:rsidRPr="00B20A85" w:rsidRDefault="007E76D0" w:rsidP="005049DB">
      <w:pPr>
        <w:pStyle w:val="TextBody"/>
        <w:spacing w:line="240" w:lineRule="auto"/>
        <w:jc w:val="both"/>
        <w:rPr>
          <w:rFonts w:ascii="Arial" w:hAnsi="Arial" w:cs="Arial"/>
          <w:sz w:val="22"/>
          <w:szCs w:val="22"/>
          <w:lang w:val="en-US"/>
        </w:rPr>
      </w:pPr>
      <w:r w:rsidRPr="00B20A85">
        <w:rPr>
          <w:rFonts w:ascii="Arial" w:hAnsi="Arial" w:cs="Arial"/>
          <w:sz w:val="22"/>
          <w:szCs w:val="22"/>
          <w:lang w:val="en-US"/>
        </w:rPr>
        <w:t>Going green has several other benefits for companies. These include tax credits and incentives, improved efficiency, healthier workplaces, and cost savings – for instance by printing less, turning lights off in unused rooms and refilling ink cartridges. Reusing items also reduces waste from plastic packaging.</w:t>
      </w:r>
    </w:p>
    <w:p w14:paraId="70843807" w14:textId="43CCD6D1" w:rsidR="00BB0885" w:rsidRPr="00DB7B49" w:rsidRDefault="00DB7B49" w:rsidP="00BF2A7F">
      <w:pPr>
        <w:pStyle w:val="TextBody"/>
        <w:spacing w:after="0" w:line="240" w:lineRule="auto"/>
        <w:jc w:val="right"/>
        <w:rPr>
          <w:rFonts w:ascii="Arial" w:hAnsi="Arial" w:cs="Arial"/>
          <w:i/>
          <w:sz w:val="20"/>
          <w:szCs w:val="20"/>
          <w:lang w:val="en-US"/>
        </w:rPr>
      </w:pPr>
      <w:r>
        <w:rPr>
          <w:rFonts w:ascii="Arial" w:hAnsi="Arial" w:cs="Arial"/>
          <w:i/>
          <w:sz w:val="20"/>
          <w:szCs w:val="20"/>
          <w:lang w:val="en-US"/>
        </w:rPr>
        <w:t xml:space="preserve">Source : </w:t>
      </w:r>
      <w:r w:rsidR="007E76D0" w:rsidRPr="00DB7B49">
        <w:rPr>
          <w:rFonts w:ascii="Arial" w:hAnsi="Arial" w:cs="Arial"/>
          <w:i/>
          <w:sz w:val="20"/>
          <w:szCs w:val="20"/>
          <w:lang w:val="en-US"/>
        </w:rPr>
        <w:t xml:space="preserve">Natalie Parletta, </w:t>
      </w:r>
      <w:r w:rsidR="007E76D0" w:rsidRPr="00DB7B49">
        <w:rPr>
          <w:rFonts w:ascii="Arial" w:hAnsi="Arial" w:cs="Arial"/>
          <w:i/>
          <w:iCs/>
          <w:sz w:val="20"/>
          <w:szCs w:val="20"/>
          <w:lang w:val="en-US"/>
        </w:rPr>
        <w:t>Forbes</w:t>
      </w:r>
      <w:r w:rsidR="007E76D0" w:rsidRPr="00DB7B49">
        <w:rPr>
          <w:rFonts w:ascii="Arial" w:hAnsi="Arial" w:cs="Arial"/>
          <w:i/>
          <w:sz w:val="20"/>
          <w:szCs w:val="20"/>
          <w:lang w:val="en-US"/>
        </w:rPr>
        <w:t>, May 14, 2019</w:t>
      </w:r>
      <w:r w:rsidR="002E1AD5">
        <w:rPr>
          <w:rFonts w:ascii="Arial" w:hAnsi="Arial" w:cs="Arial"/>
          <w:i/>
          <w:sz w:val="20"/>
          <w:szCs w:val="20"/>
          <w:lang w:val="en-US"/>
        </w:rPr>
        <w:t>.</w:t>
      </w:r>
    </w:p>
    <w:p w14:paraId="3F7664B0" w14:textId="77777777" w:rsidR="00BB0885" w:rsidRPr="00EE58DF" w:rsidRDefault="007E76D0">
      <w:pPr>
        <w:rPr>
          <w:rFonts w:ascii="Arial" w:hAnsi="Arial" w:cs="Arial"/>
          <w:b/>
          <w:bCs/>
          <w:u w:val="single"/>
          <w:lang w:val="en-US"/>
        </w:rPr>
      </w:pPr>
      <w:r w:rsidRPr="00EE58DF">
        <w:rPr>
          <w:rFonts w:ascii="Arial" w:hAnsi="Arial" w:cs="Arial"/>
          <w:b/>
          <w:bCs/>
          <w:u w:val="single"/>
          <w:lang w:val="en-US"/>
        </w:rPr>
        <w:t>Document 4</w:t>
      </w:r>
    </w:p>
    <w:p w14:paraId="3C019C63" w14:textId="77777777" w:rsidR="00BB0885" w:rsidRPr="00EE58DF" w:rsidRDefault="00BB0885">
      <w:pPr>
        <w:rPr>
          <w:rFonts w:ascii="Arial" w:hAnsi="Arial" w:cs="Arial"/>
          <w:b/>
          <w:bCs/>
          <w:u w:val="single"/>
          <w:lang w:val="en-US"/>
        </w:rPr>
      </w:pPr>
    </w:p>
    <w:p w14:paraId="24D963C0" w14:textId="77777777" w:rsidR="00BB0885" w:rsidRPr="00EE58DF" w:rsidRDefault="007E76D0">
      <w:pPr>
        <w:rPr>
          <w:rFonts w:ascii="Arial" w:hAnsi="Arial" w:cs="Arial"/>
          <w:b/>
          <w:bCs/>
          <w:lang w:val="en-US"/>
        </w:rPr>
      </w:pPr>
      <w:r w:rsidRPr="00EE58DF">
        <w:rPr>
          <w:rFonts w:ascii="Arial" w:hAnsi="Arial" w:cs="Arial"/>
          <w:b/>
          <w:bCs/>
          <w:noProof/>
          <w:lang w:eastAsia="fr-FR" w:bidi="ar-SA"/>
        </w:rPr>
        <w:drawing>
          <wp:anchor distT="0" distB="0" distL="0" distR="0" simplePos="0" relativeHeight="2" behindDoc="0" locked="0" layoutInCell="1" allowOverlap="1" wp14:anchorId="2BFEE8D6" wp14:editId="6D3721F8">
            <wp:simplePos x="0" y="0"/>
            <wp:positionH relativeFrom="column">
              <wp:posOffset>-82550</wp:posOffset>
            </wp:positionH>
            <wp:positionV relativeFrom="paragraph">
              <wp:posOffset>635</wp:posOffset>
            </wp:positionV>
            <wp:extent cx="5400040" cy="3743960"/>
            <wp:effectExtent l="0" t="0" r="0" b="0"/>
            <wp:wrapSquare wrapText="largest"/>
            <wp:docPr id="1"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
                    <pic:cNvPicPr>
                      <a:picLocks noChangeAspect="1" noChangeArrowheads="1"/>
                    </pic:cNvPicPr>
                  </pic:nvPicPr>
                  <pic:blipFill>
                    <a:blip r:embed="rId8"/>
                    <a:stretch>
                      <a:fillRect/>
                    </a:stretch>
                  </pic:blipFill>
                  <pic:spPr bwMode="auto">
                    <a:xfrm>
                      <a:off x="0" y="0"/>
                      <a:ext cx="5400040" cy="3743960"/>
                    </a:xfrm>
                    <a:prstGeom prst="rect">
                      <a:avLst/>
                    </a:prstGeom>
                  </pic:spPr>
                </pic:pic>
              </a:graphicData>
            </a:graphic>
          </wp:anchor>
        </w:drawing>
      </w:r>
    </w:p>
    <w:p w14:paraId="42D471CD" w14:textId="77777777" w:rsidR="00BB0885" w:rsidRPr="00EE58DF" w:rsidRDefault="00BB0885">
      <w:pPr>
        <w:rPr>
          <w:rFonts w:ascii="Arial" w:hAnsi="Arial" w:cs="Arial"/>
          <w:b/>
          <w:bCs/>
          <w:lang w:val="en-US"/>
        </w:rPr>
      </w:pPr>
    </w:p>
    <w:p w14:paraId="6B1E9006" w14:textId="77777777" w:rsidR="00BB0885" w:rsidRPr="00EE58DF" w:rsidRDefault="00BB0885">
      <w:pPr>
        <w:rPr>
          <w:rFonts w:ascii="Arial" w:hAnsi="Arial" w:cs="Arial"/>
          <w:b/>
          <w:bCs/>
          <w:lang w:val="en-US"/>
        </w:rPr>
      </w:pPr>
    </w:p>
    <w:p w14:paraId="0E882C1F" w14:textId="77777777" w:rsidR="00BB0885" w:rsidRPr="00EE58DF" w:rsidRDefault="00BB0885">
      <w:pPr>
        <w:rPr>
          <w:rFonts w:ascii="Arial" w:hAnsi="Arial" w:cs="Arial"/>
          <w:b/>
          <w:bCs/>
          <w:lang w:val="en-US"/>
        </w:rPr>
      </w:pPr>
    </w:p>
    <w:p w14:paraId="19115125" w14:textId="77777777" w:rsidR="00BB0885" w:rsidRPr="00EE58DF" w:rsidRDefault="00BB0885">
      <w:pPr>
        <w:rPr>
          <w:rFonts w:ascii="Arial" w:hAnsi="Arial" w:cs="Arial"/>
          <w:b/>
          <w:bCs/>
          <w:lang w:val="en-US"/>
        </w:rPr>
      </w:pPr>
    </w:p>
    <w:p w14:paraId="4862AE8A" w14:textId="77777777" w:rsidR="00BB0885" w:rsidRPr="00EE58DF" w:rsidRDefault="00BB0885">
      <w:pPr>
        <w:rPr>
          <w:rFonts w:ascii="Arial" w:hAnsi="Arial" w:cs="Arial"/>
          <w:b/>
          <w:bCs/>
          <w:lang w:val="en-US"/>
        </w:rPr>
      </w:pPr>
    </w:p>
    <w:p w14:paraId="0CCEC385" w14:textId="77777777" w:rsidR="00BB0885" w:rsidRPr="00EE58DF" w:rsidRDefault="00BB0885">
      <w:pPr>
        <w:rPr>
          <w:rFonts w:ascii="Arial" w:hAnsi="Arial" w:cs="Arial"/>
          <w:b/>
          <w:bCs/>
          <w:lang w:val="en-US"/>
        </w:rPr>
      </w:pPr>
    </w:p>
    <w:p w14:paraId="732F818E" w14:textId="77777777" w:rsidR="00BB0885" w:rsidRPr="00EE58DF" w:rsidRDefault="00BB0885">
      <w:pPr>
        <w:rPr>
          <w:rFonts w:ascii="Arial" w:hAnsi="Arial" w:cs="Arial"/>
          <w:b/>
          <w:bCs/>
          <w:lang w:val="en-US"/>
        </w:rPr>
      </w:pPr>
    </w:p>
    <w:p w14:paraId="008A264A" w14:textId="77777777" w:rsidR="00BB0885" w:rsidRPr="00EE58DF" w:rsidRDefault="00BB0885">
      <w:pPr>
        <w:pStyle w:val="TextBody"/>
        <w:spacing w:line="240" w:lineRule="auto"/>
        <w:rPr>
          <w:rFonts w:ascii="Arial" w:hAnsi="Arial" w:cs="Arial"/>
          <w:lang w:val="en-US"/>
        </w:rPr>
      </w:pPr>
    </w:p>
    <w:p w14:paraId="4EEBA88B" w14:textId="77777777" w:rsidR="00BB0885" w:rsidRPr="00EE58DF" w:rsidRDefault="00BB0885">
      <w:pPr>
        <w:pStyle w:val="TextBody"/>
        <w:spacing w:line="240" w:lineRule="auto"/>
        <w:rPr>
          <w:rFonts w:ascii="Arial" w:hAnsi="Arial" w:cs="Arial"/>
          <w:lang w:val="en-US"/>
        </w:rPr>
      </w:pPr>
    </w:p>
    <w:p w14:paraId="41ADB729" w14:textId="77777777" w:rsidR="00BB0885" w:rsidRPr="00EE58DF" w:rsidRDefault="00BB0885">
      <w:pPr>
        <w:pStyle w:val="TextBody"/>
        <w:spacing w:line="240" w:lineRule="auto"/>
        <w:rPr>
          <w:rFonts w:ascii="Arial" w:hAnsi="Arial" w:cs="Arial"/>
          <w:lang w:val="en-US"/>
        </w:rPr>
      </w:pPr>
    </w:p>
    <w:p w14:paraId="40587CF5" w14:textId="77777777" w:rsidR="00BB0885" w:rsidRPr="00EE58DF" w:rsidRDefault="00BB0885">
      <w:pPr>
        <w:pStyle w:val="TextBody"/>
        <w:spacing w:line="240" w:lineRule="auto"/>
        <w:rPr>
          <w:rFonts w:ascii="Arial" w:hAnsi="Arial" w:cs="Arial"/>
          <w:lang w:val="en-US"/>
        </w:rPr>
      </w:pPr>
    </w:p>
    <w:p w14:paraId="1DBE8D69" w14:textId="77777777" w:rsidR="00BB0885" w:rsidRPr="00EE58DF" w:rsidRDefault="00BB0885">
      <w:pPr>
        <w:pStyle w:val="TextBody"/>
        <w:spacing w:line="240" w:lineRule="auto"/>
        <w:rPr>
          <w:rFonts w:ascii="Arial" w:hAnsi="Arial" w:cs="Arial"/>
          <w:lang w:val="en-US"/>
        </w:rPr>
      </w:pPr>
    </w:p>
    <w:p w14:paraId="3243B6C8" w14:textId="77777777" w:rsidR="00BB0885" w:rsidRPr="00EE58DF" w:rsidRDefault="00BB0885">
      <w:pPr>
        <w:pStyle w:val="TextBody"/>
        <w:spacing w:line="240" w:lineRule="auto"/>
        <w:rPr>
          <w:rFonts w:ascii="Arial" w:hAnsi="Arial" w:cs="Arial"/>
          <w:lang w:val="en-US"/>
        </w:rPr>
      </w:pPr>
    </w:p>
    <w:p w14:paraId="6AC7F4FD" w14:textId="77777777" w:rsidR="00BB0885" w:rsidRPr="00EE58DF" w:rsidRDefault="00BB0885">
      <w:pPr>
        <w:pStyle w:val="TextBody"/>
        <w:spacing w:line="240" w:lineRule="auto"/>
        <w:jc w:val="right"/>
        <w:rPr>
          <w:rFonts w:ascii="Arial" w:hAnsi="Arial" w:cs="Arial"/>
          <w:lang w:val="en-US"/>
        </w:rPr>
      </w:pPr>
    </w:p>
    <w:p w14:paraId="140E820D" w14:textId="77777777" w:rsidR="00BB0885" w:rsidRPr="00EE58DF" w:rsidRDefault="00BB0885">
      <w:pPr>
        <w:pStyle w:val="TextBody"/>
        <w:spacing w:line="240" w:lineRule="auto"/>
        <w:jc w:val="right"/>
        <w:rPr>
          <w:rFonts w:ascii="Arial" w:hAnsi="Arial" w:cs="Arial"/>
          <w:lang w:val="en-US"/>
        </w:rPr>
      </w:pPr>
    </w:p>
    <w:p w14:paraId="0B9FF52F" w14:textId="77777777" w:rsidR="00BB0885" w:rsidRPr="00EE58DF" w:rsidRDefault="00BB0885">
      <w:pPr>
        <w:pStyle w:val="TextBody"/>
        <w:spacing w:line="240" w:lineRule="auto"/>
        <w:jc w:val="right"/>
        <w:rPr>
          <w:rFonts w:ascii="Arial" w:hAnsi="Arial" w:cs="Arial"/>
          <w:lang w:val="en-US"/>
        </w:rPr>
      </w:pPr>
    </w:p>
    <w:p w14:paraId="128DB1FE" w14:textId="2A3469AC" w:rsidR="00BB0885" w:rsidRPr="00DB7B49" w:rsidRDefault="00DB7B49" w:rsidP="00BF2A7F">
      <w:pPr>
        <w:pStyle w:val="TextBody"/>
        <w:spacing w:line="240" w:lineRule="auto"/>
        <w:ind w:left="4254"/>
        <w:rPr>
          <w:rFonts w:ascii="Arial" w:hAnsi="Arial" w:cs="Arial"/>
          <w:i/>
          <w:sz w:val="20"/>
          <w:szCs w:val="20"/>
          <w:lang w:val="en-US"/>
        </w:rPr>
      </w:pPr>
      <w:r>
        <w:rPr>
          <w:rFonts w:ascii="Arial" w:hAnsi="Arial" w:cs="Arial"/>
          <w:i/>
          <w:sz w:val="20"/>
          <w:szCs w:val="20"/>
          <w:lang w:val="en-US"/>
        </w:rPr>
        <w:t xml:space="preserve">Source : </w:t>
      </w:r>
      <w:r w:rsidR="007E76D0" w:rsidRPr="00DB7B49">
        <w:rPr>
          <w:rFonts w:ascii="Arial" w:hAnsi="Arial" w:cs="Arial"/>
          <w:i/>
          <w:sz w:val="20"/>
          <w:szCs w:val="20"/>
          <w:lang w:val="en-US"/>
        </w:rPr>
        <w:t xml:space="preserve">Seppo Leinonen, </w:t>
      </w:r>
      <w:hyperlink r:id="rId9" w:history="1">
        <w:r w:rsidR="00BF2A7F" w:rsidRPr="00DB7B49">
          <w:rPr>
            <w:rStyle w:val="Lienhypertexte"/>
            <w:rFonts w:ascii="Arial" w:hAnsi="Arial" w:cs="Arial"/>
            <w:i/>
            <w:sz w:val="20"/>
            <w:szCs w:val="20"/>
            <w:lang w:val="en-US"/>
          </w:rPr>
          <w:t>www.seppo.net</w:t>
        </w:r>
      </w:hyperlink>
      <w:r w:rsidR="00BF2A7F" w:rsidRPr="00DB7B49">
        <w:rPr>
          <w:rFonts w:ascii="Arial" w:hAnsi="Arial" w:cs="Arial"/>
          <w:i/>
          <w:sz w:val="20"/>
          <w:szCs w:val="20"/>
          <w:lang w:val="en-US"/>
        </w:rPr>
        <w:t xml:space="preserve">, </w:t>
      </w:r>
      <w:r w:rsidR="00BF2A7F" w:rsidRPr="00DB7B49">
        <w:rPr>
          <w:rFonts w:ascii="Arial" w:hAnsi="Arial" w:cs="Arial"/>
          <w:bCs/>
          <w:i/>
          <w:sz w:val="20"/>
          <w:szCs w:val="20"/>
          <w:lang w:val="en-US"/>
        </w:rPr>
        <w:t>March 24, 2009</w:t>
      </w:r>
      <w:r w:rsidR="002E1AD5">
        <w:rPr>
          <w:rFonts w:ascii="Arial" w:hAnsi="Arial" w:cs="Arial"/>
          <w:bCs/>
          <w:i/>
          <w:sz w:val="20"/>
          <w:szCs w:val="20"/>
          <w:lang w:val="en-US"/>
        </w:rPr>
        <w:t>.</w:t>
      </w:r>
    </w:p>
    <w:p w14:paraId="60F20D4D" w14:textId="548E8591" w:rsidR="00BB0885" w:rsidRPr="002E1AD5" w:rsidRDefault="00495969" w:rsidP="002E1AD5">
      <w:pPr>
        <w:pStyle w:val="Paragraphedeliste"/>
        <w:numPr>
          <w:ilvl w:val="0"/>
          <w:numId w:val="2"/>
        </w:numPr>
        <w:tabs>
          <w:tab w:val="left" w:pos="284"/>
        </w:tabs>
        <w:ind w:left="0" w:firstLine="0"/>
        <w:rPr>
          <w:rFonts w:ascii="Arial" w:hAnsi="Arial" w:cs="Arial"/>
          <w:bCs/>
          <w:sz w:val="20"/>
          <w:szCs w:val="20"/>
          <w:lang w:val="en-US"/>
        </w:rPr>
      </w:pPr>
      <w:r w:rsidRPr="002E1AD5">
        <w:rPr>
          <w:rFonts w:ascii="Arial" w:hAnsi="Arial" w:cs="Arial"/>
          <w:bCs/>
          <w:sz w:val="20"/>
          <w:szCs w:val="20"/>
          <w:lang w:val="en-US"/>
        </w:rPr>
        <w:t>M</w:t>
      </w:r>
      <w:r w:rsidR="00EE58DF" w:rsidRPr="002E1AD5">
        <w:rPr>
          <w:rFonts w:ascii="Arial" w:hAnsi="Arial" w:cs="Arial"/>
          <w:bCs/>
          <w:sz w:val="20"/>
          <w:szCs w:val="20"/>
          <w:lang w:val="en-US"/>
        </w:rPr>
        <w:t>arée noire : oil slick</w:t>
      </w:r>
      <w:r w:rsidR="002E1AD5">
        <w:rPr>
          <w:rFonts w:ascii="Arial" w:hAnsi="Arial" w:cs="Arial"/>
          <w:bCs/>
          <w:sz w:val="20"/>
          <w:szCs w:val="20"/>
          <w:lang w:val="en-US"/>
        </w:rPr>
        <w:t>.</w:t>
      </w:r>
    </w:p>
    <w:p w14:paraId="40F52D5F" w14:textId="0BD1A9F0" w:rsidR="00BF2A7F" w:rsidRPr="00B20A85" w:rsidRDefault="00495969" w:rsidP="00307C22">
      <w:pPr>
        <w:pStyle w:val="Paragraphedeliste"/>
        <w:numPr>
          <w:ilvl w:val="0"/>
          <w:numId w:val="2"/>
        </w:numPr>
        <w:tabs>
          <w:tab w:val="left" w:pos="284"/>
        </w:tabs>
        <w:ind w:left="0" w:firstLine="0"/>
        <w:rPr>
          <w:rFonts w:ascii="Arial" w:hAnsi="Arial" w:cs="Arial"/>
          <w:lang w:val="en-US"/>
        </w:rPr>
      </w:pPr>
      <w:r w:rsidRPr="00B20A85">
        <w:rPr>
          <w:rFonts w:ascii="Arial" w:hAnsi="Arial" w:cs="Arial"/>
          <w:bCs/>
          <w:sz w:val="20"/>
          <w:szCs w:val="20"/>
          <w:lang w:val="en-US"/>
        </w:rPr>
        <w:t>EXXON : American oil company</w:t>
      </w:r>
      <w:r w:rsidR="002E1AD5" w:rsidRPr="00B20A85">
        <w:rPr>
          <w:rFonts w:ascii="Arial" w:hAnsi="Arial" w:cs="Arial"/>
          <w:bCs/>
          <w:sz w:val="20"/>
          <w:szCs w:val="20"/>
          <w:lang w:val="en-US"/>
        </w:rPr>
        <w:t>.</w:t>
      </w:r>
      <w:r w:rsidR="00BF2A7F" w:rsidRPr="00B20A85">
        <w:rPr>
          <w:rFonts w:ascii="Arial" w:hAnsi="Arial" w:cs="Arial"/>
          <w:lang w:val="en-US"/>
        </w:rPr>
        <w:br w:type="page"/>
      </w:r>
    </w:p>
    <w:p w14:paraId="18DA6CA8" w14:textId="26068825" w:rsidR="00BB0885" w:rsidRPr="00B20A85" w:rsidRDefault="002E1AD5" w:rsidP="00B20A85">
      <w:pPr>
        <w:jc w:val="both"/>
        <w:rPr>
          <w:rFonts w:ascii="Arial" w:hAnsi="Arial" w:cs="Arial"/>
          <w:b/>
          <w:bCs/>
          <w:sz w:val="22"/>
          <w:szCs w:val="22"/>
          <w:lang w:val="en-US"/>
        </w:rPr>
      </w:pPr>
      <w:r w:rsidRPr="00B20A85">
        <w:rPr>
          <w:rFonts w:ascii="Arial" w:hAnsi="Arial" w:cs="Arial"/>
          <w:b/>
          <w:bCs/>
          <w:sz w:val="22"/>
          <w:szCs w:val="22"/>
          <w:lang w:val="en-US"/>
        </w:rPr>
        <w:lastRenderedPageBreak/>
        <w:t>Le dossier qui vous est proposé comporte quatre documents :</w:t>
      </w:r>
    </w:p>
    <w:p w14:paraId="0E872607" w14:textId="77777777" w:rsidR="00BB0885" w:rsidRPr="00B20A85" w:rsidRDefault="00BB0885" w:rsidP="00B20A85">
      <w:pPr>
        <w:jc w:val="both"/>
        <w:rPr>
          <w:rFonts w:ascii="Arial" w:hAnsi="Arial" w:cs="Arial"/>
          <w:b/>
          <w:bCs/>
          <w:sz w:val="22"/>
          <w:szCs w:val="22"/>
          <w:lang w:val="en-US"/>
        </w:rPr>
      </w:pPr>
    </w:p>
    <w:p w14:paraId="71CA8879" w14:textId="5E7F2B90" w:rsidR="00BB0885" w:rsidRPr="00B20A85" w:rsidRDefault="007E76D0" w:rsidP="000F52FC">
      <w:pPr>
        <w:tabs>
          <w:tab w:val="left" w:pos="284"/>
        </w:tabs>
        <w:spacing w:after="60"/>
        <w:jc w:val="both"/>
        <w:rPr>
          <w:rFonts w:ascii="Arial" w:hAnsi="Arial" w:cs="Arial"/>
          <w:sz w:val="22"/>
          <w:szCs w:val="22"/>
          <w:lang w:val="en-US"/>
        </w:rPr>
      </w:pPr>
      <w:r w:rsidRPr="00B20A85">
        <w:rPr>
          <w:rFonts w:ascii="Arial" w:hAnsi="Arial" w:cs="Arial"/>
          <w:b/>
          <w:bCs/>
          <w:sz w:val="22"/>
          <w:szCs w:val="22"/>
          <w:lang w:val="en-US"/>
        </w:rPr>
        <w:t>Document 1</w:t>
      </w:r>
      <w:r w:rsidRPr="00B20A85">
        <w:rPr>
          <w:rFonts w:ascii="Arial" w:hAnsi="Arial" w:cs="Arial"/>
          <w:sz w:val="22"/>
          <w:szCs w:val="22"/>
          <w:lang w:val="en-US"/>
        </w:rPr>
        <w:t> </w:t>
      </w:r>
      <w:r w:rsidRPr="00B20A85">
        <w:rPr>
          <w:rFonts w:ascii="Arial" w:hAnsi="Arial" w:cs="Arial"/>
          <w:b/>
          <w:sz w:val="22"/>
          <w:szCs w:val="22"/>
          <w:lang w:val="en-US"/>
        </w:rPr>
        <w:t>:</w:t>
      </w:r>
      <w:r w:rsidR="000F52FC">
        <w:rPr>
          <w:rFonts w:ascii="Arial" w:hAnsi="Arial" w:cs="Arial"/>
          <w:sz w:val="22"/>
          <w:szCs w:val="22"/>
          <w:lang w:val="en-US"/>
        </w:rPr>
        <w:tab/>
      </w:r>
      <w:r w:rsidRPr="00B20A85">
        <w:rPr>
          <w:rFonts w:ascii="Arial" w:hAnsi="Arial" w:cs="Arial"/>
          <w:sz w:val="22"/>
          <w:szCs w:val="22"/>
          <w:lang w:val="en-US"/>
        </w:rPr>
        <w:t>un article publié sur le site s</w:t>
      </w:r>
      <w:r w:rsidRPr="00B20A85">
        <w:rPr>
          <w:rFonts w:ascii="Arial" w:hAnsi="Arial" w:cs="Arial"/>
          <w:i/>
          <w:iCs/>
          <w:sz w:val="22"/>
          <w:szCs w:val="22"/>
          <w:lang w:val="en-US"/>
        </w:rPr>
        <w:t xml:space="preserve">ustainability-times.com </w:t>
      </w:r>
      <w:r w:rsidRPr="00B20A85">
        <w:rPr>
          <w:rFonts w:ascii="Arial" w:hAnsi="Arial" w:cs="Arial"/>
          <w:sz w:val="22"/>
          <w:szCs w:val="22"/>
          <w:lang w:val="en-US"/>
        </w:rPr>
        <w:t>le 30 juillet 2019.</w:t>
      </w:r>
    </w:p>
    <w:p w14:paraId="01E27110" w14:textId="67ABE4F6" w:rsidR="00BB0885" w:rsidRPr="00B20A85" w:rsidRDefault="007E76D0" w:rsidP="000F52FC">
      <w:pPr>
        <w:spacing w:after="60"/>
        <w:jc w:val="both"/>
        <w:rPr>
          <w:rFonts w:ascii="Arial" w:hAnsi="Arial" w:cs="Arial"/>
          <w:b/>
          <w:bCs/>
          <w:sz w:val="22"/>
          <w:szCs w:val="22"/>
          <w:lang w:val="en-US"/>
        </w:rPr>
      </w:pPr>
      <w:r w:rsidRPr="00B20A85">
        <w:rPr>
          <w:rFonts w:ascii="Arial" w:hAnsi="Arial" w:cs="Arial"/>
          <w:b/>
          <w:bCs/>
          <w:sz w:val="22"/>
          <w:szCs w:val="22"/>
          <w:lang w:val="en-US"/>
        </w:rPr>
        <w:t>Document 2 </w:t>
      </w:r>
      <w:r w:rsidRPr="00B20A85">
        <w:rPr>
          <w:rFonts w:ascii="Arial" w:hAnsi="Arial" w:cs="Arial"/>
          <w:b/>
          <w:sz w:val="22"/>
          <w:szCs w:val="22"/>
          <w:lang w:val="en-US"/>
        </w:rPr>
        <w:t>:</w:t>
      </w:r>
      <w:r w:rsidR="000F52FC">
        <w:rPr>
          <w:rFonts w:ascii="Arial" w:hAnsi="Arial" w:cs="Arial"/>
          <w:sz w:val="22"/>
          <w:szCs w:val="22"/>
          <w:lang w:val="en-US"/>
        </w:rPr>
        <w:tab/>
      </w:r>
      <w:r w:rsidRPr="00B20A85">
        <w:rPr>
          <w:rFonts w:ascii="Arial" w:hAnsi="Arial" w:cs="Arial"/>
          <w:sz w:val="22"/>
          <w:szCs w:val="22"/>
          <w:lang w:val="en-US"/>
        </w:rPr>
        <w:t xml:space="preserve">un article publié sur le site </w:t>
      </w:r>
      <w:r w:rsidRPr="00B20A85">
        <w:rPr>
          <w:rFonts w:ascii="Arial" w:hAnsi="Arial" w:cs="Arial"/>
          <w:i/>
          <w:iCs/>
          <w:sz w:val="22"/>
          <w:szCs w:val="22"/>
          <w:lang w:val="en-US"/>
        </w:rPr>
        <w:t>pbs.org</w:t>
      </w:r>
      <w:r w:rsidRPr="00B20A85">
        <w:rPr>
          <w:rFonts w:ascii="Arial" w:hAnsi="Arial" w:cs="Arial"/>
          <w:sz w:val="22"/>
          <w:szCs w:val="22"/>
          <w:lang w:val="en-US"/>
        </w:rPr>
        <w:t xml:space="preserve"> le 23 septembre 2019.</w:t>
      </w:r>
    </w:p>
    <w:p w14:paraId="671823E3" w14:textId="0858B2F1" w:rsidR="00BB0885" w:rsidRPr="00B20A85" w:rsidRDefault="007E76D0" w:rsidP="000F52FC">
      <w:pPr>
        <w:spacing w:after="60"/>
        <w:jc w:val="both"/>
        <w:rPr>
          <w:rFonts w:ascii="Arial" w:hAnsi="Arial" w:cs="Arial"/>
          <w:b/>
          <w:bCs/>
          <w:sz w:val="22"/>
          <w:szCs w:val="22"/>
          <w:lang w:val="en-US"/>
        </w:rPr>
      </w:pPr>
      <w:r w:rsidRPr="00B20A85">
        <w:rPr>
          <w:rFonts w:ascii="Arial" w:hAnsi="Arial" w:cs="Arial"/>
          <w:b/>
          <w:bCs/>
          <w:sz w:val="22"/>
          <w:szCs w:val="22"/>
          <w:lang w:val="en-US"/>
        </w:rPr>
        <w:t>Document 3 </w:t>
      </w:r>
      <w:r w:rsidRPr="00B20A85">
        <w:rPr>
          <w:rFonts w:ascii="Arial" w:hAnsi="Arial" w:cs="Arial"/>
          <w:b/>
          <w:sz w:val="22"/>
          <w:szCs w:val="22"/>
          <w:lang w:val="en-US"/>
        </w:rPr>
        <w:t>:</w:t>
      </w:r>
      <w:r w:rsidR="000F52FC">
        <w:rPr>
          <w:rFonts w:ascii="Arial" w:hAnsi="Arial" w:cs="Arial"/>
          <w:sz w:val="22"/>
          <w:szCs w:val="22"/>
          <w:lang w:val="en-US"/>
        </w:rPr>
        <w:tab/>
      </w:r>
      <w:r w:rsidRPr="00B20A85">
        <w:rPr>
          <w:rFonts w:ascii="Arial" w:hAnsi="Arial" w:cs="Arial"/>
          <w:sz w:val="22"/>
          <w:szCs w:val="22"/>
          <w:lang w:val="en-US"/>
        </w:rPr>
        <w:t>un article publié sur le site</w:t>
      </w:r>
      <w:r w:rsidRPr="00B20A85">
        <w:rPr>
          <w:rFonts w:ascii="Arial" w:hAnsi="Arial" w:cs="Arial"/>
          <w:i/>
          <w:iCs/>
          <w:sz w:val="22"/>
          <w:szCs w:val="22"/>
          <w:lang w:val="en-US"/>
        </w:rPr>
        <w:t xml:space="preserve"> forbes.com </w:t>
      </w:r>
      <w:r w:rsidRPr="00B20A85">
        <w:rPr>
          <w:rFonts w:ascii="Arial" w:hAnsi="Arial" w:cs="Arial"/>
          <w:sz w:val="22"/>
          <w:szCs w:val="22"/>
          <w:lang w:val="en-US"/>
        </w:rPr>
        <w:t xml:space="preserve">le 14 mai 2019. </w:t>
      </w:r>
    </w:p>
    <w:p w14:paraId="0A8E3359" w14:textId="1B0CEFD6" w:rsidR="000F52FC" w:rsidRDefault="007E76D0" w:rsidP="000F52FC">
      <w:pPr>
        <w:spacing w:after="60"/>
        <w:jc w:val="both"/>
        <w:rPr>
          <w:rFonts w:ascii="Arial" w:hAnsi="Arial" w:cs="Arial"/>
          <w:i/>
          <w:iCs/>
          <w:sz w:val="22"/>
          <w:szCs w:val="22"/>
          <w:lang w:val="en-US"/>
        </w:rPr>
      </w:pPr>
      <w:r w:rsidRPr="00B20A85">
        <w:rPr>
          <w:rFonts w:ascii="Arial" w:hAnsi="Arial" w:cs="Arial"/>
          <w:b/>
          <w:bCs/>
          <w:sz w:val="22"/>
          <w:szCs w:val="22"/>
          <w:lang w:val="en-US"/>
        </w:rPr>
        <w:t>Document 4</w:t>
      </w:r>
      <w:r w:rsidRPr="00B20A85">
        <w:rPr>
          <w:rFonts w:ascii="Arial" w:hAnsi="Arial" w:cs="Arial"/>
          <w:sz w:val="22"/>
          <w:szCs w:val="22"/>
          <w:lang w:val="en-US"/>
        </w:rPr>
        <w:t> </w:t>
      </w:r>
      <w:r w:rsidRPr="00B20A85">
        <w:rPr>
          <w:rFonts w:ascii="Arial" w:hAnsi="Arial" w:cs="Arial"/>
          <w:b/>
          <w:sz w:val="22"/>
          <w:szCs w:val="22"/>
          <w:lang w:val="en-US"/>
        </w:rPr>
        <w:t>:</w:t>
      </w:r>
      <w:r w:rsidR="000F52FC">
        <w:rPr>
          <w:rFonts w:ascii="Arial" w:hAnsi="Arial" w:cs="Arial"/>
          <w:sz w:val="22"/>
          <w:szCs w:val="22"/>
          <w:lang w:val="en-US"/>
        </w:rPr>
        <w:tab/>
      </w:r>
      <w:r w:rsidRPr="00B20A85">
        <w:rPr>
          <w:rFonts w:ascii="Arial" w:hAnsi="Arial" w:cs="Arial"/>
          <w:sz w:val="22"/>
          <w:szCs w:val="22"/>
          <w:lang w:val="en-US"/>
        </w:rPr>
        <w:t xml:space="preserve">un document iconographique réalisé par Seppo Leinonen, publié sur </w:t>
      </w:r>
      <w:hyperlink r:id="rId10" w:history="1">
        <w:r w:rsidR="00A4543B" w:rsidRPr="00B20A85">
          <w:rPr>
            <w:rStyle w:val="Lienhypertexte"/>
            <w:rFonts w:ascii="Arial" w:hAnsi="Arial" w:cs="Arial"/>
            <w:i/>
            <w:iCs/>
            <w:sz w:val="22"/>
            <w:szCs w:val="22"/>
            <w:lang w:val="en-US"/>
          </w:rPr>
          <w:t>www.seppo.net</w:t>
        </w:r>
      </w:hyperlink>
      <w:r w:rsidR="000F52FC">
        <w:rPr>
          <w:rFonts w:ascii="Arial" w:hAnsi="Arial" w:cs="Arial"/>
          <w:i/>
          <w:iCs/>
          <w:sz w:val="22"/>
          <w:szCs w:val="22"/>
          <w:lang w:val="en-US"/>
        </w:rPr>
        <w:t xml:space="preserve">       </w:t>
      </w:r>
    </w:p>
    <w:p w14:paraId="2425BAB3" w14:textId="2AEC0F7D" w:rsidR="00BB0885" w:rsidRPr="00B20A85" w:rsidRDefault="000F52FC" w:rsidP="000F52FC">
      <w:pPr>
        <w:spacing w:after="60"/>
        <w:jc w:val="both"/>
        <w:rPr>
          <w:rFonts w:ascii="Arial" w:hAnsi="Arial" w:cs="Arial"/>
          <w:b/>
          <w:bCs/>
          <w:sz w:val="22"/>
          <w:szCs w:val="22"/>
          <w:lang w:val="en-US"/>
        </w:rPr>
      </w:pPr>
      <w:r>
        <w:rPr>
          <w:rFonts w:ascii="Arial" w:hAnsi="Arial" w:cs="Arial"/>
          <w:iCs/>
          <w:sz w:val="22"/>
          <w:szCs w:val="22"/>
          <w:lang w:val="en-US"/>
        </w:rPr>
        <w:tab/>
      </w:r>
      <w:r>
        <w:rPr>
          <w:rFonts w:ascii="Arial" w:hAnsi="Arial" w:cs="Arial"/>
          <w:iCs/>
          <w:sz w:val="22"/>
          <w:szCs w:val="22"/>
          <w:lang w:val="en-US"/>
        </w:rPr>
        <w:tab/>
      </w:r>
      <w:r w:rsidR="00A4543B" w:rsidRPr="00B20A85">
        <w:rPr>
          <w:rFonts w:ascii="Arial" w:hAnsi="Arial" w:cs="Arial"/>
          <w:iCs/>
          <w:sz w:val="22"/>
          <w:szCs w:val="22"/>
          <w:lang w:val="en-US"/>
        </w:rPr>
        <w:t>le</w:t>
      </w:r>
      <w:r w:rsidR="00A4543B" w:rsidRPr="00B20A85">
        <w:rPr>
          <w:rFonts w:ascii="Arial" w:hAnsi="Arial" w:cs="Arial"/>
          <w:i/>
          <w:iCs/>
          <w:sz w:val="22"/>
          <w:szCs w:val="22"/>
          <w:lang w:val="en-US"/>
        </w:rPr>
        <w:t xml:space="preserve"> </w:t>
      </w:r>
      <w:r w:rsidR="00A4543B" w:rsidRPr="00B20A85">
        <w:rPr>
          <w:rFonts w:ascii="Arial" w:hAnsi="Arial" w:cs="Arial"/>
          <w:bCs/>
          <w:sz w:val="22"/>
          <w:szCs w:val="22"/>
          <w:lang w:val="en-US"/>
        </w:rPr>
        <w:t>24 mars 2009</w:t>
      </w:r>
      <w:r w:rsidR="00B20A85">
        <w:rPr>
          <w:rFonts w:ascii="Arial" w:hAnsi="Arial" w:cs="Arial"/>
          <w:bCs/>
          <w:sz w:val="22"/>
          <w:szCs w:val="22"/>
          <w:lang w:val="en-US"/>
        </w:rPr>
        <w:t>.</w:t>
      </w:r>
    </w:p>
    <w:p w14:paraId="5678197A" w14:textId="77777777" w:rsidR="00BB0885" w:rsidRPr="00B20A85" w:rsidRDefault="00BB0885" w:rsidP="00B20A85">
      <w:pPr>
        <w:jc w:val="both"/>
        <w:rPr>
          <w:rFonts w:ascii="Arial" w:hAnsi="Arial" w:cs="Arial"/>
          <w:i/>
          <w:iCs/>
          <w:sz w:val="22"/>
          <w:szCs w:val="22"/>
          <w:lang w:val="en-US"/>
        </w:rPr>
      </w:pPr>
    </w:p>
    <w:p w14:paraId="4B0967BD" w14:textId="2C504B1F" w:rsidR="00BB0885" w:rsidRDefault="00BB0885" w:rsidP="00B20A85">
      <w:pPr>
        <w:jc w:val="both"/>
        <w:rPr>
          <w:rFonts w:ascii="Arial" w:hAnsi="Arial" w:cs="Arial"/>
          <w:b/>
          <w:bCs/>
          <w:sz w:val="22"/>
          <w:szCs w:val="22"/>
          <w:lang w:val="en-US"/>
        </w:rPr>
      </w:pPr>
    </w:p>
    <w:p w14:paraId="1F5EC226" w14:textId="23351859" w:rsidR="00B20A85" w:rsidRDefault="00B20A85" w:rsidP="00B20A85">
      <w:pPr>
        <w:jc w:val="both"/>
        <w:rPr>
          <w:rFonts w:ascii="Arial" w:hAnsi="Arial" w:cs="Arial"/>
          <w:b/>
          <w:bCs/>
          <w:sz w:val="22"/>
          <w:szCs w:val="22"/>
          <w:lang w:val="en-US"/>
        </w:rPr>
      </w:pPr>
    </w:p>
    <w:p w14:paraId="46F3D750" w14:textId="77777777" w:rsidR="00B20A85" w:rsidRPr="00B20A85" w:rsidRDefault="00B20A85" w:rsidP="00B20A85">
      <w:pPr>
        <w:jc w:val="both"/>
        <w:rPr>
          <w:rFonts w:ascii="Arial" w:hAnsi="Arial" w:cs="Arial"/>
          <w:b/>
          <w:bCs/>
          <w:sz w:val="22"/>
          <w:szCs w:val="22"/>
          <w:lang w:val="en-US"/>
        </w:rPr>
      </w:pPr>
    </w:p>
    <w:p w14:paraId="42DD90C1" w14:textId="77777777" w:rsidR="00BB0885" w:rsidRPr="00B20A85" w:rsidRDefault="007E76D0" w:rsidP="00F74C05">
      <w:pPr>
        <w:jc w:val="center"/>
        <w:rPr>
          <w:rFonts w:ascii="Arial" w:hAnsi="Arial" w:cs="Arial"/>
          <w:b/>
          <w:bCs/>
          <w:sz w:val="22"/>
          <w:szCs w:val="22"/>
          <w:lang w:val="en-US"/>
        </w:rPr>
      </w:pPr>
      <w:r w:rsidRPr="00B20A85">
        <w:rPr>
          <w:rFonts w:ascii="Arial" w:hAnsi="Arial" w:cs="Arial"/>
          <w:b/>
          <w:bCs/>
          <w:sz w:val="22"/>
          <w:szCs w:val="22"/>
          <w:lang w:val="en-US"/>
        </w:rPr>
        <w:t>TRAVAIL À FAIRE PAR LE CANDIDAT</w:t>
      </w:r>
    </w:p>
    <w:p w14:paraId="490726D0" w14:textId="58B74325" w:rsidR="00BB0885" w:rsidRDefault="00BB0885" w:rsidP="00B20A85">
      <w:pPr>
        <w:jc w:val="both"/>
        <w:rPr>
          <w:rFonts w:ascii="Arial" w:hAnsi="Arial" w:cs="Arial"/>
          <w:b/>
          <w:bCs/>
          <w:sz w:val="22"/>
          <w:szCs w:val="22"/>
          <w:lang w:val="en-US"/>
        </w:rPr>
      </w:pPr>
    </w:p>
    <w:p w14:paraId="0997D576" w14:textId="5B95A7DE" w:rsidR="00B20A85" w:rsidRDefault="00B20A85" w:rsidP="00B20A85">
      <w:pPr>
        <w:jc w:val="both"/>
        <w:rPr>
          <w:rFonts w:ascii="Arial" w:hAnsi="Arial" w:cs="Arial"/>
          <w:b/>
          <w:bCs/>
          <w:sz w:val="22"/>
          <w:szCs w:val="22"/>
          <w:lang w:val="en-US"/>
        </w:rPr>
      </w:pPr>
    </w:p>
    <w:p w14:paraId="1755E297" w14:textId="77777777" w:rsidR="00B20A85" w:rsidRPr="00B20A85" w:rsidRDefault="00B20A85" w:rsidP="00B20A85">
      <w:pPr>
        <w:jc w:val="both"/>
        <w:rPr>
          <w:rFonts w:ascii="Arial" w:hAnsi="Arial" w:cs="Arial"/>
          <w:b/>
          <w:bCs/>
          <w:sz w:val="22"/>
          <w:szCs w:val="22"/>
          <w:lang w:val="en-US"/>
        </w:rPr>
      </w:pPr>
    </w:p>
    <w:p w14:paraId="3268C637" w14:textId="77777777" w:rsidR="00BB0885" w:rsidRPr="00B20A85" w:rsidRDefault="007E76D0" w:rsidP="00B20A85">
      <w:pPr>
        <w:jc w:val="both"/>
        <w:rPr>
          <w:rFonts w:ascii="Arial" w:hAnsi="Arial" w:cs="Arial"/>
          <w:b/>
          <w:bCs/>
          <w:sz w:val="22"/>
          <w:szCs w:val="22"/>
          <w:lang w:val="en-US"/>
        </w:rPr>
      </w:pPr>
      <w:r w:rsidRPr="00B20A85">
        <w:rPr>
          <w:rFonts w:ascii="Arial" w:hAnsi="Arial" w:cs="Arial"/>
          <w:b/>
          <w:bCs/>
          <w:sz w:val="22"/>
          <w:szCs w:val="22"/>
          <w:lang w:val="en-US"/>
        </w:rPr>
        <w:t xml:space="preserve">I. COMPRÉHENSION (10 points) </w:t>
      </w:r>
    </w:p>
    <w:p w14:paraId="7888FED9" w14:textId="77777777" w:rsidR="00BB0885" w:rsidRPr="00B20A85" w:rsidRDefault="00BB0885" w:rsidP="00B20A85">
      <w:pPr>
        <w:jc w:val="both"/>
        <w:rPr>
          <w:rFonts w:ascii="Arial" w:hAnsi="Arial" w:cs="Arial"/>
          <w:sz w:val="22"/>
          <w:szCs w:val="22"/>
          <w:lang w:val="en-US"/>
        </w:rPr>
      </w:pPr>
    </w:p>
    <w:p w14:paraId="3AA5C6FD" w14:textId="47D66757" w:rsidR="00BB0885" w:rsidRPr="00B20A85" w:rsidRDefault="007E76D0" w:rsidP="00B20A85">
      <w:pPr>
        <w:jc w:val="both"/>
        <w:rPr>
          <w:rFonts w:ascii="Arial" w:hAnsi="Arial" w:cs="Arial"/>
          <w:sz w:val="22"/>
          <w:szCs w:val="22"/>
          <w:lang w:val="en-US"/>
        </w:rPr>
      </w:pPr>
      <w:r w:rsidRPr="00B20A85">
        <w:rPr>
          <w:rFonts w:ascii="Arial" w:hAnsi="Arial" w:cs="Arial"/>
          <w:sz w:val="22"/>
          <w:szCs w:val="22"/>
          <w:lang w:val="en-US"/>
        </w:rPr>
        <w:t xml:space="preserve">En vous appuyant sur les quatre documents fournis, vous rédigerez </w:t>
      </w:r>
      <w:r w:rsidRPr="00B20A85">
        <w:rPr>
          <w:rFonts w:ascii="Arial" w:hAnsi="Arial" w:cs="Arial"/>
          <w:b/>
          <w:bCs/>
          <w:sz w:val="22"/>
          <w:szCs w:val="22"/>
          <w:lang w:val="en-US"/>
        </w:rPr>
        <w:t xml:space="preserve">en français </w:t>
      </w:r>
      <w:r w:rsidRPr="00B20A85">
        <w:rPr>
          <w:rFonts w:ascii="Arial" w:hAnsi="Arial" w:cs="Arial"/>
          <w:sz w:val="22"/>
          <w:szCs w:val="22"/>
          <w:lang w:val="en-US"/>
        </w:rPr>
        <w:t xml:space="preserve">une note de synthèse qui rendra compte </w:t>
      </w:r>
      <w:r w:rsidR="00495969" w:rsidRPr="00B20A85">
        <w:rPr>
          <w:rFonts w:ascii="Arial" w:hAnsi="Arial" w:cs="Arial"/>
          <w:b/>
          <w:bCs/>
          <w:sz w:val="22"/>
          <w:szCs w:val="22"/>
          <w:lang w:val="en-US"/>
        </w:rPr>
        <w:t>de la problématique</w:t>
      </w:r>
      <w:r w:rsidRPr="00B20A85">
        <w:rPr>
          <w:rFonts w:ascii="Arial" w:hAnsi="Arial" w:cs="Arial"/>
          <w:b/>
          <w:bCs/>
          <w:sz w:val="22"/>
          <w:szCs w:val="22"/>
          <w:lang w:val="en-US"/>
        </w:rPr>
        <w:t xml:space="preserve"> du dossier</w:t>
      </w:r>
      <w:r w:rsidRPr="00B20A85">
        <w:rPr>
          <w:rFonts w:ascii="Arial" w:hAnsi="Arial" w:cs="Arial"/>
          <w:sz w:val="22"/>
          <w:szCs w:val="22"/>
          <w:lang w:val="en-US"/>
        </w:rPr>
        <w:t xml:space="preserve">. </w:t>
      </w:r>
    </w:p>
    <w:p w14:paraId="04CFB101" w14:textId="35B17C58" w:rsidR="00BB0885" w:rsidRPr="00B20A85" w:rsidRDefault="007E76D0" w:rsidP="00B20A85">
      <w:pPr>
        <w:jc w:val="both"/>
        <w:rPr>
          <w:rFonts w:ascii="Arial" w:hAnsi="Arial" w:cs="Arial"/>
          <w:i/>
          <w:iCs/>
          <w:sz w:val="22"/>
          <w:szCs w:val="22"/>
          <w:lang w:val="en-US"/>
        </w:rPr>
      </w:pPr>
      <w:r w:rsidRPr="00B20A85">
        <w:rPr>
          <w:rFonts w:ascii="Arial" w:hAnsi="Arial" w:cs="Arial"/>
          <w:i/>
          <w:iCs/>
          <w:sz w:val="22"/>
          <w:szCs w:val="22"/>
          <w:lang w:val="en-US"/>
        </w:rPr>
        <w:t>250 mots (+/- 10</w:t>
      </w:r>
      <w:r w:rsidR="00F74C05">
        <w:rPr>
          <w:rFonts w:ascii="Arial" w:hAnsi="Arial" w:cs="Arial"/>
          <w:i/>
          <w:iCs/>
          <w:sz w:val="22"/>
          <w:szCs w:val="22"/>
          <w:lang w:val="en-US"/>
        </w:rPr>
        <w:t xml:space="preserve"> </w:t>
      </w:r>
      <w:r w:rsidRPr="00B20A85">
        <w:rPr>
          <w:rFonts w:ascii="Arial" w:hAnsi="Arial" w:cs="Arial"/>
          <w:i/>
          <w:iCs/>
          <w:sz w:val="22"/>
          <w:szCs w:val="22"/>
          <w:lang w:val="en-US"/>
        </w:rPr>
        <w:t>%). Vous indiquer</w:t>
      </w:r>
      <w:r w:rsidR="00F74C05">
        <w:rPr>
          <w:rFonts w:ascii="Arial" w:hAnsi="Arial" w:cs="Arial"/>
          <w:i/>
          <w:iCs/>
          <w:sz w:val="22"/>
          <w:szCs w:val="22"/>
          <w:lang w:val="en-US"/>
        </w:rPr>
        <w:t>ez le nombre de mots utilisés.</w:t>
      </w:r>
    </w:p>
    <w:p w14:paraId="02A1B9B9" w14:textId="4B082778" w:rsidR="00BB0885" w:rsidRDefault="00BB0885" w:rsidP="00B20A85">
      <w:pPr>
        <w:jc w:val="both"/>
        <w:rPr>
          <w:rFonts w:ascii="Arial" w:hAnsi="Arial" w:cs="Arial"/>
          <w:b/>
          <w:bCs/>
          <w:sz w:val="22"/>
          <w:szCs w:val="22"/>
          <w:lang w:val="en-US"/>
        </w:rPr>
      </w:pPr>
    </w:p>
    <w:p w14:paraId="12DF0621" w14:textId="77777777" w:rsidR="00B20A85" w:rsidRPr="00B20A85" w:rsidRDefault="00B20A85" w:rsidP="00B20A85">
      <w:pPr>
        <w:jc w:val="both"/>
        <w:rPr>
          <w:rFonts w:ascii="Arial" w:hAnsi="Arial" w:cs="Arial"/>
          <w:b/>
          <w:bCs/>
          <w:sz w:val="22"/>
          <w:szCs w:val="22"/>
          <w:lang w:val="en-US"/>
        </w:rPr>
      </w:pPr>
    </w:p>
    <w:p w14:paraId="115E9253" w14:textId="77777777" w:rsidR="00BB0885" w:rsidRPr="00B20A85" w:rsidRDefault="007E76D0" w:rsidP="00B20A85">
      <w:pPr>
        <w:jc w:val="both"/>
        <w:rPr>
          <w:rFonts w:ascii="Arial" w:hAnsi="Arial" w:cs="Arial"/>
          <w:b/>
          <w:bCs/>
          <w:sz w:val="22"/>
          <w:szCs w:val="22"/>
          <w:lang w:val="en-US"/>
        </w:rPr>
      </w:pPr>
      <w:r w:rsidRPr="00B20A85">
        <w:rPr>
          <w:rFonts w:ascii="Arial" w:hAnsi="Arial" w:cs="Arial"/>
          <w:b/>
          <w:bCs/>
          <w:sz w:val="22"/>
          <w:szCs w:val="22"/>
          <w:lang w:val="en-US"/>
        </w:rPr>
        <w:t>II. EXPRESSION EN ANGLAIS (10 points)</w:t>
      </w:r>
    </w:p>
    <w:p w14:paraId="71EA5AD2" w14:textId="77777777" w:rsidR="00BB0885" w:rsidRPr="00B20A85" w:rsidRDefault="00BB0885" w:rsidP="00B20A85">
      <w:pPr>
        <w:jc w:val="both"/>
        <w:rPr>
          <w:rFonts w:ascii="Arial" w:hAnsi="Arial" w:cs="Arial"/>
          <w:b/>
          <w:bCs/>
          <w:sz w:val="22"/>
          <w:szCs w:val="22"/>
          <w:lang w:val="en-US"/>
        </w:rPr>
      </w:pPr>
    </w:p>
    <w:p w14:paraId="46AB1D3B" w14:textId="360533CD" w:rsidR="00BB0885" w:rsidRPr="00B20A85" w:rsidRDefault="007E76D0" w:rsidP="00B20A85">
      <w:pPr>
        <w:pStyle w:val="Paragraphedeliste"/>
        <w:numPr>
          <w:ilvl w:val="0"/>
          <w:numId w:val="1"/>
        </w:numPr>
        <w:jc w:val="both"/>
        <w:rPr>
          <w:rFonts w:ascii="Arial" w:hAnsi="Arial" w:cs="Arial"/>
          <w:b/>
          <w:bCs/>
          <w:sz w:val="22"/>
          <w:szCs w:val="22"/>
          <w:lang w:val="en-US"/>
        </w:rPr>
      </w:pPr>
      <w:r w:rsidRPr="00B20A85">
        <w:rPr>
          <w:rFonts w:ascii="Arial" w:hAnsi="Arial" w:cs="Arial"/>
          <w:b/>
          <w:bCs/>
          <w:sz w:val="22"/>
          <w:szCs w:val="22"/>
          <w:lang w:val="en-US"/>
        </w:rPr>
        <w:t xml:space="preserve">Comment on document 4. </w:t>
      </w:r>
    </w:p>
    <w:p w14:paraId="10DE2A30" w14:textId="77777777" w:rsidR="005049DB" w:rsidRPr="00B20A85" w:rsidRDefault="005049DB" w:rsidP="00B20A85">
      <w:pPr>
        <w:jc w:val="both"/>
        <w:rPr>
          <w:rFonts w:ascii="Arial" w:hAnsi="Arial" w:cs="Arial"/>
          <w:b/>
          <w:bCs/>
          <w:sz w:val="22"/>
          <w:szCs w:val="22"/>
          <w:lang w:val="en-US"/>
        </w:rPr>
      </w:pPr>
    </w:p>
    <w:p w14:paraId="2D8D2C7D" w14:textId="4879C05E" w:rsidR="00BB0885" w:rsidRPr="00B20A85" w:rsidRDefault="007E76D0" w:rsidP="00B20A85">
      <w:pPr>
        <w:jc w:val="both"/>
        <w:rPr>
          <w:rFonts w:ascii="Arial" w:hAnsi="Arial" w:cs="Arial"/>
          <w:i/>
          <w:iCs/>
          <w:sz w:val="22"/>
          <w:szCs w:val="22"/>
          <w:lang w:val="en-US"/>
        </w:rPr>
      </w:pPr>
      <w:r w:rsidRPr="00B20A85">
        <w:rPr>
          <w:rFonts w:ascii="Arial" w:hAnsi="Arial" w:cs="Arial"/>
          <w:i/>
          <w:iCs/>
          <w:sz w:val="22"/>
          <w:szCs w:val="22"/>
          <w:lang w:val="en-US"/>
        </w:rPr>
        <w:t xml:space="preserve">150 </w:t>
      </w:r>
      <w:r w:rsidR="00D64211" w:rsidRPr="00B20A85">
        <w:rPr>
          <w:rFonts w:ascii="Arial" w:hAnsi="Arial" w:cs="Arial"/>
          <w:i/>
          <w:iCs/>
          <w:sz w:val="22"/>
          <w:szCs w:val="22"/>
          <w:lang w:val="en-US"/>
        </w:rPr>
        <w:t>mots</w:t>
      </w:r>
      <w:r w:rsidRPr="00B20A85">
        <w:rPr>
          <w:rFonts w:ascii="Arial" w:hAnsi="Arial" w:cs="Arial"/>
          <w:i/>
          <w:iCs/>
          <w:sz w:val="22"/>
          <w:szCs w:val="22"/>
          <w:lang w:val="en-US"/>
        </w:rPr>
        <w:t xml:space="preserve"> (+/- 10</w:t>
      </w:r>
      <w:r w:rsidR="00B20A85">
        <w:rPr>
          <w:rFonts w:ascii="Arial" w:hAnsi="Arial" w:cs="Arial"/>
          <w:i/>
          <w:iCs/>
          <w:sz w:val="22"/>
          <w:szCs w:val="22"/>
          <w:lang w:val="en-US"/>
        </w:rPr>
        <w:t xml:space="preserve"> </w:t>
      </w:r>
      <w:r w:rsidRPr="00B20A85">
        <w:rPr>
          <w:rFonts w:ascii="Arial" w:hAnsi="Arial" w:cs="Arial"/>
          <w:i/>
          <w:iCs/>
          <w:sz w:val="22"/>
          <w:szCs w:val="22"/>
          <w:lang w:val="en-US"/>
        </w:rPr>
        <w:t>%). Vous indiquer</w:t>
      </w:r>
      <w:r w:rsidR="005049DB" w:rsidRPr="00B20A85">
        <w:rPr>
          <w:rFonts w:ascii="Arial" w:hAnsi="Arial" w:cs="Arial"/>
          <w:i/>
          <w:iCs/>
          <w:sz w:val="22"/>
          <w:szCs w:val="22"/>
          <w:lang w:val="en-US"/>
        </w:rPr>
        <w:t>ez le nombre de mots utilisés.</w:t>
      </w:r>
    </w:p>
    <w:p w14:paraId="735ADFF3" w14:textId="77777777" w:rsidR="00BB0885" w:rsidRPr="00B20A85" w:rsidRDefault="00BB0885" w:rsidP="00B20A85">
      <w:pPr>
        <w:jc w:val="both"/>
        <w:rPr>
          <w:rFonts w:ascii="Arial" w:eastAsia="Times New Roman" w:hAnsi="Arial" w:cs="Arial"/>
          <w:sz w:val="22"/>
          <w:szCs w:val="22"/>
          <w:lang w:val="en-US" w:eastAsia="fr-FR"/>
        </w:rPr>
      </w:pPr>
    </w:p>
    <w:p w14:paraId="004E69AA" w14:textId="3E7B0322" w:rsidR="00BB0885" w:rsidRPr="00B20A85" w:rsidRDefault="007E76D0" w:rsidP="00B20A85">
      <w:pPr>
        <w:pStyle w:val="Paragraphedeliste"/>
        <w:numPr>
          <w:ilvl w:val="0"/>
          <w:numId w:val="1"/>
        </w:numPr>
        <w:jc w:val="both"/>
        <w:rPr>
          <w:rFonts w:ascii="Arial" w:eastAsia="Times New Roman" w:hAnsi="Arial" w:cs="Arial"/>
          <w:b/>
          <w:bCs/>
          <w:sz w:val="22"/>
          <w:szCs w:val="22"/>
          <w:lang w:val="en-US" w:eastAsia="fr-FR"/>
        </w:rPr>
      </w:pPr>
      <w:r w:rsidRPr="00B20A85">
        <w:rPr>
          <w:rFonts w:ascii="Arial" w:eastAsia="Times New Roman" w:hAnsi="Arial" w:cs="Arial"/>
          <w:b/>
          <w:bCs/>
          <w:sz w:val="22"/>
          <w:szCs w:val="22"/>
          <w:lang w:val="en-US" w:eastAsia="fr-FR"/>
        </w:rPr>
        <w:t>Write an e-mail.</w:t>
      </w:r>
    </w:p>
    <w:p w14:paraId="7D5B9BF5" w14:textId="77777777" w:rsidR="005049DB" w:rsidRPr="00B20A85" w:rsidRDefault="005049DB" w:rsidP="00B20A85">
      <w:pPr>
        <w:jc w:val="both"/>
        <w:rPr>
          <w:rFonts w:ascii="Arial" w:eastAsia="Times New Roman" w:hAnsi="Arial" w:cs="Arial"/>
          <w:b/>
          <w:sz w:val="22"/>
          <w:szCs w:val="22"/>
          <w:lang w:val="en-US" w:eastAsia="fr-FR"/>
        </w:rPr>
      </w:pPr>
    </w:p>
    <w:p w14:paraId="5B383FF3" w14:textId="571AC548" w:rsidR="00BB0885" w:rsidRPr="00B20A85" w:rsidRDefault="00495969" w:rsidP="00B20A85">
      <w:pPr>
        <w:jc w:val="both"/>
        <w:rPr>
          <w:rFonts w:ascii="Arial" w:eastAsia="Times New Roman" w:hAnsi="Arial" w:cs="Arial"/>
          <w:b/>
          <w:sz w:val="22"/>
          <w:szCs w:val="22"/>
          <w:lang w:val="en-US" w:eastAsia="fr-FR"/>
        </w:rPr>
      </w:pPr>
      <w:r w:rsidRPr="00B20A85">
        <w:rPr>
          <w:rFonts w:ascii="Arial" w:eastAsia="Times New Roman" w:hAnsi="Arial" w:cs="Arial"/>
          <w:sz w:val="22"/>
          <w:szCs w:val="22"/>
          <w:lang w:val="en-US" w:eastAsia="fr-FR"/>
        </w:rPr>
        <w:t>Vous êtes Sam</w:t>
      </w:r>
      <w:r w:rsidR="007E76D0" w:rsidRPr="00B20A85">
        <w:rPr>
          <w:rFonts w:ascii="Arial" w:eastAsia="Times New Roman" w:hAnsi="Arial" w:cs="Arial"/>
          <w:sz w:val="22"/>
          <w:szCs w:val="22"/>
          <w:lang w:val="en-US" w:eastAsia="fr-FR"/>
        </w:rPr>
        <w:t xml:space="preserve"> Peterson, dirigeant(e) d’une entreprise, </w:t>
      </w:r>
      <w:r w:rsidR="007E76D0" w:rsidRPr="00B20A85">
        <w:rPr>
          <w:rFonts w:ascii="Arial" w:eastAsia="Times New Roman" w:hAnsi="Arial" w:cs="Arial"/>
          <w:i/>
          <w:iCs/>
          <w:sz w:val="22"/>
          <w:szCs w:val="22"/>
          <w:lang w:val="en-US" w:eastAsia="fr-FR"/>
        </w:rPr>
        <w:t>Best Chocolate</w:t>
      </w:r>
      <w:r w:rsidR="007E76D0" w:rsidRPr="00B20A85">
        <w:rPr>
          <w:rFonts w:ascii="Arial" w:eastAsia="Times New Roman" w:hAnsi="Arial" w:cs="Arial"/>
          <w:sz w:val="22"/>
          <w:szCs w:val="22"/>
          <w:lang w:val="en-US" w:eastAsia="fr-FR"/>
        </w:rPr>
        <w:t>, qui commercialise du chocolat.</w:t>
      </w:r>
    </w:p>
    <w:p w14:paraId="13652C78" w14:textId="320F5289" w:rsidR="00BB0885" w:rsidRPr="00B20A85" w:rsidRDefault="007E76D0" w:rsidP="00B20A85">
      <w:pPr>
        <w:jc w:val="both"/>
        <w:rPr>
          <w:rFonts w:ascii="Arial" w:eastAsia="Times New Roman" w:hAnsi="Arial" w:cs="Arial"/>
          <w:b/>
          <w:sz w:val="22"/>
          <w:szCs w:val="22"/>
          <w:lang w:val="en-US" w:eastAsia="fr-FR"/>
        </w:rPr>
      </w:pPr>
      <w:r w:rsidRPr="00B20A85">
        <w:rPr>
          <w:rFonts w:ascii="Arial" w:eastAsia="Times New Roman" w:hAnsi="Arial" w:cs="Arial"/>
          <w:sz w:val="22"/>
          <w:szCs w:val="22"/>
          <w:lang w:val="en-US" w:eastAsia="fr-FR"/>
        </w:rPr>
        <w:t>Vou</w:t>
      </w:r>
      <w:r w:rsidR="005049DB" w:rsidRPr="00B20A85">
        <w:rPr>
          <w:rFonts w:ascii="Arial" w:eastAsia="Times New Roman" w:hAnsi="Arial" w:cs="Arial"/>
          <w:sz w:val="22"/>
          <w:szCs w:val="22"/>
          <w:lang w:val="en-US" w:eastAsia="fr-FR"/>
        </w:rPr>
        <w:t>s avez décidé d’envoyer un courrier électronique</w:t>
      </w:r>
      <w:r w:rsidRPr="00B20A85">
        <w:rPr>
          <w:rFonts w:ascii="Arial" w:eastAsia="Times New Roman" w:hAnsi="Arial" w:cs="Arial"/>
          <w:sz w:val="22"/>
          <w:szCs w:val="22"/>
          <w:lang w:val="en-US" w:eastAsia="fr-FR"/>
        </w:rPr>
        <w:t xml:space="preserve"> à vos clients afin de les informer des mesures prises par votre </w:t>
      </w:r>
      <w:r w:rsidR="00BF2A7F" w:rsidRPr="00B20A85">
        <w:rPr>
          <w:rFonts w:ascii="Arial" w:eastAsia="Times New Roman" w:hAnsi="Arial" w:cs="Arial"/>
          <w:sz w:val="22"/>
          <w:szCs w:val="22"/>
          <w:lang w:val="en-US" w:eastAsia="fr-FR"/>
        </w:rPr>
        <w:t>société</w:t>
      </w:r>
      <w:r w:rsidRPr="00B20A85">
        <w:rPr>
          <w:rFonts w:ascii="Arial" w:eastAsia="Times New Roman" w:hAnsi="Arial" w:cs="Arial"/>
          <w:sz w:val="22"/>
          <w:szCs w:val="22"/>
          <w:lang w:val="en-US" w:eastAsia="fr-FR"/>
        </w:rPr>
        <w:t xml:space="preserve"> pour participer à la protection de l’environnement, en interne et en externe.</w:t>
      </w:r>
    </w:p>
    <w:p w14:paraId="2B67BAA8" w14:textId="77777777" w:rsidR="00BB0885" w:rsidRPr="00B20A85" w:rsidRDefault="007E76D0" w:rsidP="00B20A85">
      <w:pPr>
        <w:jc w:val="both"/>
        <w:rPr>
          <w:rFonts w:ascii="Arial" w:hAnsi="Arial" w:cs="Arial"/>
          <w:sz w:val="22"/>
          <w:szCs w:val="22"/>
          <w:lang w:val="en-US"/>
        </w:rPr>
      </w:pPr>
      <w:r w:rsidRPr="00B20A85">
        <w:rPr>
          <w:rFonts w:ascii="Arial" w:hAnsi="Arial" w:cs="Arial"/>
          <w:sz w:val="22"/>
          <w:szCs w:val="22"/>
          <w:lang w:val="en-US"/>
        </w:rPr>
        <w:t xml:space="preserve">Présentation et formules d’usage. </w:t>
      </w:r>
    </w:p>
    <w:p w14:paraId="2130D13A" w14:textId="77777777" w:rsidR="00D64211" w:rsidRPr="00B20A85" w:rsidRDefault="00D64211" w:rsidP="00B20A85">
      <w:pPr>
        <w:jc w:val="both"/>
        <w:rPr>
          <w:rFonts w:ascii="Arial" w:hAnsi="Arial" w:cs="Arial"/>
          <w:sz w:val="22"/>
          <w:szCs w:val="22"/>
          <w:lang w:val="en-US"/>
        </w:rPr>
      </w:pPr>
    </w:p>
    <w:p w14:paraId="45708850" w14:textId="48640763" w:rsidR="00BB0885" w:rsidRPr="00B20A85" w:rsidRDefault="00E3411E" w:rsidP="00B20A85">
      <w:pPr>
        <w:jc w:val="both"/>
        <w:rPr>
          <w:rFonts w:ascii="Arial" w:hAnsi="Arial" w:cs="Arial"/>
          <w:i/>
          <w:iCs/>
          <w:sz w:val="22"/>
          <w:szCs w:val="22"/>
          <w:lang w:val="en-US"/>
        </w:rPr>
      </w:pPr>
      <w:r w:rsidRPr="00B20A85">
        <w:rPr>
          <w:rFonts w:ascii="Arial" w:hAnsi="Arial" w:cs="Arial"/>
          <w:i/>
          <w:iCs/>
          <w:sz w:val="22"/>
          <w:szCs w:val="22"/>
          <w:lang w:val="en-US"/>
        </w:rPr>
        <w:t xml:space="preserve">150 </w:t>
      </w:r>
      <w:r w:rsidR="00D64211" w:rsidRPr="00B20A85">
        <w:rPr>
          <w:rFonts w:ascii="Arial" w:hAnsi="Arial" w:cs="Arial"/>
          <w:i/>
          <w:iCs/>
          <w:sz w:val="22"/>
          <w:szCs w:val="22"/>
          <w:lang w:val="en-US"/>
        </w:rPr>
        <w:t>mots</w:t>
      </w:r>
      <w:r w:rsidR="007E76D0" w:rsidRPr="00B20A85">
        <w:rPr>
          <w:rFonts w:ascii="Arial" w:hAnsi="Arial" w:cs="Arial"/>
          <w:i/>
          <w:iCs/>
          <w:sz w:val="22"/>
          <w:szCs w:val="22"/>
          <w:lang w:val="en-US"/>
        </w:rPr>
        <w:t xml:space="preserve"> (+/- 10</w:t>
      </w:r>
      <w:r w:rsidR="00B20A85">
        <w:rPr>
          <w:rFonts w:ascii="Arial" w:hAnsi="Arial" w:cs="Arial"/>
          <w:i/>
          <w:iCs/>
          <w:sz w:val="22"/>
          <w:szCs w:val="22"/>
          <w:lang w:val="en-US"/>
        </w:rPr>
        <w:t xml:space="preserve"> </w:t>
      </w:r>
      <w:r w:rsidR="007E76D0" w:rsidRPr="00B20A85">
        <w:rPr>
          <w:rFonts w:ascii="Arial" w:hAnsi="Arial" w:cs="Arial"/>
          <w:i/>
          <w:iCs/>
          <w:sz w:val="22"/>
          <w:szCs w:val="22"/>
          <w:lang w:val="en-US"/>
        </w:rPr>
        <w:t xml:space="preserve">%) pour le corps du courrier électronique. Vous indiquerez le nombre de mots utilisés. </w:t>
      </w:r>
    </w:p>
    <w:sectPr w:rsidR="00BB0885" w:rsidRPr="00B20A85" w:rsidSect="00B20A85">
      <w:footerReference w:type="even" r:id="rId11"/>
      <w:footerReference w:type="default" r:id="rId12"/>
      <w:pgSz w:w="11906" w:h="16838"/>
      <w:pgMar w:top="1134" w:right="1134" w:bottom="1134" w:left="1134" w:header="0" w:footer="59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94450" w14:textId="77777777" w:rsidR="00544F47" w:rsidRDefault="00544F47" w:rsidP="005049DB">
      <w:r>
        <w:separator/>
      </w:r>
    </w:p>
  </w:endnote>
  <w:endnote w:type="continuationSeparator" w:id="0">
    <w:p w14:paraId="24B424AD" w14:textId="77777777" w:rsidR="00544F47" w:rsidRDefault="00544F47" w:rsidP="0050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Arial"/>
    <w:charset w:val="00"/>
    <w:family w:val="swiss"/>
    <w:pitch w:val="variable"/>
    <w:sig w:usb0="00000000" w:usb1="D200FDFF" w:usb2="0A246029" w:usb3="00000000" w:csb0="000001FF" w:csb1="00000000"/>
  </w:font>
  <w:font w:name="FreeSans">
    <w:altName w:val="Times New Roman"/>
    <w:charset w:val="01"/>
    <w:family w:val="auto"/>
    <w:pitch w:val="variable"/>
  </w:font>
  <w:font w:name="OpenSymbol">
    <w:altName w:val="Times New Roman"/>
    <w:charset w:val="01"/>
    <w:family w:val="roman"/>
    <w:pitch w:val="variable"/>
  </w:font>
  <w:font w:name="Liberation Sans">
    <w:altName w:val="Arial"/>
    <w:charset w:val="01"/>
    <w:family w:val="swiss"/>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739CB" w14:textId="77777777" w:rsidR="005049DB" w:rsidRDefault="005049DB" w:rsidP="00FF0C64">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EBD79D2" w14:textId="77777777" w:rsidR="005049DB" w:rsidRDefault="005049DB" w:rsidP="005049D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237065655"/>
      <w:docPartObj>
        <w:docPartGallery w:val="Page Numbers (Bottom of Page)"/>
        <w:docPartUnique/>
      </w:docPartObj>
    </w:sdtPr>
    <w:sdtEndPr/>
    <w:sdtContent>
      <w:p w14:paraId="608ACBC9" w14:textId="4FB10669" w:rsidR="00EE58DF" w:rsidRPr="002A75D4" w:rsidRDefault="0077730C" w:rsidP="002E1AD5">
        <w:pPr>
          <w:tabs>
            <w:tab w:val="left" w:pos="3119"/>
            <w:tab w:val="left" w:pos="7938"/>
          </w:tabs>
          <w:rPr>
            <w:sz w:val="20"/>
            <w:szCs w:val="20"/>
          </w:rPr>
        </w:pPr>
        <w:r>
          <w:rPr>
            <w:rFonts w:ascii="Arial" w:hAnsi="Arial" w:cs="Arial"/>
            <w:b/>
            <w:sz w:val="20"/>
            <w:szCs w:val="20"/>
          </w:rPr>
          <w:t>DCG 2020</w:t>
        </w:r>
        <w:r w:rsidR="002A75D4" w:rsidRPr="008C43E3">
          <w:rPr>
            <w:rFonts w:ascii="Arial" w:hAnsi="Arial" w:cs="Arial"/>
            <w:sz w:val="20"/>
            <w:szCs w:val="20"/>
          </w:rPr>
          <w:tab/>
          <w:t xml:space="preserve">UE 12 </w:t>
        </w:r>
        <w:r w:rsidR="002A75D4">
          <w:rPr>
            <w:rFonts w:ascii="Arial" w:hAnsi="Arial" w:cs="Arial"/>
            <w:sz w:val="20"/>
            <w:szCs w:val="20"/>
          </w:rPr>
          <w:t>– A</w:t>
        </w:r>
        <w:r w:rsidR="002A75D4" w:rsidRPr="008C43E3">
          <w:rPr>
            <w:rFonts w:ascii="Arial" w:hAnsi="Arial" w:cs="Arial"/>
            <w:sz w:val="20"/>
            <w:szCs w:val="20"/>
          </w:rPr>
          <w:t xml:space="preserve">nglais </w:t>
        </w:r>
        <w:r w:rsidR="002A75D4">
          <w:rPr>
            <w:rFonts w:ascii="Arial" w:hAnsi="Arial" w:cs="Arial"/>
            <w:sz w:val="20"/>
            <w:szCs w:val="20"/>
          </w:rPr>
          <w:t>des</w:t>
        </w:r>
        <w:r w:rsidR="002A75D4" w:rsidRPr="008C43E3">
          <w:rPr>
            <w:rFonts w:ascii="Arial" w:hAnsi="Arial" w:cs="Arial"/>
            <w:sz w:val="20"/>
            <w:szCs w:val="20"/>
          </w:rPr>
          <w:t xml:space="preserve"> affaires</w:t>
        </w:r>
        <w:r w:rsidR="002A75D4" w:rsidRPr="008C43E3">
          <w:rPr>
            <w:rFonts w:ascii="Arial" w:hAnsi="Arial" w:cs="Arial"/>
            <w:sz w:val="20"/>
            <w:szCs w:val="20"/>
          </w:rPr>
          <w:tab/>
        </w:r>
        <w:sdt>
          <w:sdtPr>
            <w:rPr>
              <w:sz w:val="20"/>
              <w:szCs w:val="20"/>
            </w:rPr>
            <w:id w:val="-1706790610"/>
            <w:docPartObj>
              <w:docPartGallery w:val="Page Numbers (Top of Page)"/>
              <w:docPartUnique/>
            </w:docPartObj>
          </w:sdtPr>
          <w:sdtEndPr/>
          <w:sdtContent>
            <w:r w:rsidR="002A75D4" w:rsidRPr="008C43E3">
              <w:rPr>
                <w:rFonts w:ascii="Arial" w:hAnsi="Arial" w:cs="Arial"/>
                <w:sz w:val="20"/>
                <w:szCs w:val="20"/>
              </w:rPr>
              <w:t xml:space="preserve">Page </w:t>
            </w:r>
            <w:r w:rsidR="002A75D4" w:rsidRPr="008C43E3">
              <w:rPr>
                <w:rFonts w:ascii="Arial" w:hAnsi="Arial" w:cs="Arial"/>
                <w:sz w:val="20"/>
                <w:szCs w:val="20"/>
              </w:rPr>
              <w:fldChar w:fldCharType="begin"/>
            </w:r>
            <w:r w:rsidR="002A75D4" w:rsidRPr="008C43E3">
              <w:rPr>
                <w:rFonts w:ascii="Arial" w:hAnsi="Arial" w:cs="Arial"/>
                <w:sz w:val="20"/>
                <w:szCs w:val="20"/>
              </w:rPr>
              <w:instrText xml:space="preserve"> PAGE </w:instrText>
            </w:r>
            <w:r w:rsidR="002A75D4" w:rsidRPr="008C43E3">
              <w:rPr>
                <w:rFonts w:ascii="Arial" w:hAnsi="Arial" w:cs="Arial"/>
                <w:sz w:val="20"/>
                <w:szCs w:val="20"/>
              </w:rPr>
              <w:fldChar w:fldCharType="separate"/>
            </w:r>
            <w:r>
              <w:rPr>
                <w:rFonts w:ascii="Arial" w:hAnsi="Arial" w:cs="Arial"/>
                <w:noProof/>
                <w:sz w:val="20"/>
                <w:szCs w:val="20"/>
              </w:rPr>
              <w:t>5</w:t>
            </w:r>
            <w:r w:rsidR="002A75D4" w:rsidRPr="008C43E3">
              <w:rPr>
                <w:rFonts w:ascii="Arial" w:hAnsi="Arial" w:cs="Arial"/>
                <w:sz w:val="20"/>
                <w:szCs w:val="20"/>
              </w:rPr>
              <w:fldChar w:fldCharType="end"/>
            </w:r>
            <w:r w:rsidR="002A75D4">
              <w:rPr>
                <w:rFonts w:ascii="Arial" w:hAnsi="Arial" w:cs="Arial"/>
                <w:sz w:val="20"/>
                <w:szCs w:val="20"/>
              </w:rPr>
              <w:t xml:space="preserve"> /</w:t>
            </w:r>
            <w:r w:rsidR="002A75D4" w:rsidRPr="008C43E3">
              <w:rPr>
                <w:rFonts w:ascii="Arial" w:hAnsi="Arial" w:cs="Arial"/>
                <w:sz w:val="20"/>
                <w:szCs w:val="20"/>
              </w:rPr>
              <w:t xml:space="preserve"> </w:t>
            </w:r>
            <w:r w:rsidR="002A75D4" w:rsidRPr="008C43E3">
              <w:rPr>
                <w:rFonts w:ascii="Arial" w:hAnsi="Arial" w:cs="Arial"/>
                <w:sz w:val="20"/>
                <w:szCs w:val="20"/>
              </w:rPr>
              <w:fldChar w:fldCharType="begin"/>
            </w:r>
            <w:r w:rsidR="002A75D4" w:rsidRPr="008C43E3">
              <w:rPr>
                <w:rFonts w:ascii="Arial" w:hAnsi="Arial" w:cs="Arial"/>
                <w:sz w:val="20"/>
                <w:szCs w:val="20"/>
              </w:rPr>
              <w:instrText xml:space="preserve"> NUMPAGES  </w:instrText>
            </w:r>
            <w:r w:rsidR="002A75D4" w:rsidRPr="008C43E3">
              <w:rPr>
                <w:rFonts w:ascii="Arial" w:hAnsi="Arial" w:cs="Arial"/>
                <w:sz w:val="20"/>
                <w:szCs w:val="20"/>
              </w:rPr>
              <w:fldChar w:fldCharType="separate"/>
            </w:r>
            <w:r>
              <w:rPr>
                <w:rFonts w:ascii="Arial" w:hAnsi="Arial" w:cs="Arial"/>
                <w:noProof/>
                <w:sz w:val="20"/>
                <w:szCs w:val="20"/>
              </w:rPr>
              <w:t>5</w:t>
            </w:r>
            <w:r w:rsidR="002A75D4" w:rsidRPr="008C43E3">
              <w:rPr>
                <w:rFonts w:ascii="Arial" w:hAnsi="Arial" w:cs="Arial"/>
                <w:sz w:val="20"/>
                <w:szCs w:val="20"/>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653C1" w14:textId="77777777" w:rsidR="00544F47" w:rsidRDefault="00544F47" w:rsidP="005049DB">
      <w:r>
        <w:separator/>
      </w:r>
    </w:p>
  </w:footnote>
  <w:footnote w:type="continuationSeparator" w:id="0">
    <w:p w14:paraId="2CC15517" w14:textId="77777777" w:rsidR="00544F47" w:rsidRDefault="00544F47" w:rsidP="00504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3F7F"/>
    <w:multiLevelType w:val="hybridMultilevel"/>
    <w:tmpl w:val="585AD7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4641321"/>
    <w:multiLevelType w:val="hybridMultilevel"/>
    <w:tmpl w:val="0456BC78"/>
    <w:lvl w:ilvl="0" w:tplc="D74C1604">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85"/>
    <w:rsid w:val="000D2E27"/>
    <w:rsid w:val="000F52FC"/>
    <w:rsid w:val="00174209"/>
    <w:rsid w:val="002A75D4"/>
    <w:rsid w:val="002B4491"/>
    <w:rsid w:val="002C1666"/>
    <w:rsid w:val="002E1AD5"/>
    <w:rsid w:val="00304DFF"/>
    <w:rsid w:val="00495969"/>
    <w:rsid w:val="004D7950"/>
    <w:rsid w:val="005049DB"/>
    <w:rsid w:val="00544F47"/>
    <w:rsid w:val="005B44C6"/>
    <w:rsid w:val="005D2DD4"/>
    <w:rsid w:val="0061629E"/>
    <w:rsid w:val="0077730C"/>
    <w:rsid w:val="007E76D0"/>
    <w:rsid w:val="009562BC"/>
    <w:rsid w:val="00A318F4"/>
    <w:rsid w:val="00A4543B"/>
    <w:rsid w:val="00B20A85"/>
    <w:rsid w:val="00B916CB"/>
    <w:rsid w:val="00BB0885"/>
    <w:rsid w:val="00BF2A7F"/>
    <w:rsid w:val="00BF7E04"/>
    <w:rsid w:val="00C36E59"/>
    <w:rsid w:val="00D64211"/>
    <w:rsid w:val="00DB7B49"/>
    <w:rsid w:val="00E31D67"/>
    <w:rsid w:val="00E3411E"/>
    <w:rsid w:val="00EE58DF"/>
    <w:rsid w:val="00F0776B"/>
    <w:rsid w:val="00F74C05"/>
    <w:rsid w:val="00F80C79"/>
    <w:rsid w:val="00F82C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8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Free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Heading"/>
    <w:next w:val="TextBody"/>
    <w:qFormat/>
    <w:pPr>
      <w:outlineLvl w:val="0"/>
    </w:pPr>
    <w:rPr>
      <w:rFonts w:ascii="Liberation Serif" w:hAnsi="Liberation Serif"/>
      <w:b/>
      <w:bCs/>
      <w:sz w:val="48"/>
      <w:szCs w:val="48"/>
    </w:rPr>
  </w:style>
  <w:style w:type="paragraph" w:styleId="Titre2">
    <w:name w:val="heading 2"/>
    <w:basedOn w:val="Heading"/>
    <w:next w:val="TextBody"/>
    <w:qFormat/>
    <w:pPr>
      <w:spacing w:before="200"/>
      <w:outlineLvl w:val="1"/>
    </w:pPr>
    <w:rPr>
      <w:rFonts w:ascii="Liberation Serif" w:hAnsi="Liberation Serif"/>
      <w:b/>
      <w:bCs/>
      <w:sz w:val="36"/>
      <w:szCs w:val="36"/>
    </w:rPr>
  </w:style>
  <w:style w:type="paragraph" w:styleId="Titre3">
    <w:name w:val="heading 3"/>
    <w:basedOn w:val="Heading"/>
    <w:next w:val="TextBody"/>
    <w:qFormat/>
    <w:pPr>
      <w:spacing w:before="140"/>
      <w:outlineLvl w:val="2"/>
    </w:pPr>
    <w:rPr>
      <w:rFonts w:ascii="Liberation Serif" w:hAnsi="Liberation Serif"/>
      <w:b/>
      <w:bCs/>
    </w:rPr>
  </w:style>
  <w:style w:type="paragraph" w:styleId="Titre5">
    <w:name w:val="heading 5"/>
    <w:basedOn w:val="Heading"/>
    <w:next w:val="TextBody"/>
    <w:qFormat/>
    <w:pPr>
      <w:spacing w:before="120" w:after="60"/>
      <w:outlineLvl w:val="4"/>
    </w:pPr>
    <w:rPr>
      <w:rFonts w:ascii="Liberation Serif" w:hAnsi="Liberation Serif"/>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StrongEmphasis">
    <w:name w:val="Strong Emphasis"/>
    <w:rPr>
      <w:b/>
      <w:bCs/>
    </w:rPr>
  </w:style>
  <w:style w:type="character" w:styleId="Accentuation">
    <w:name w:val="Emphasis"/>
    <w:qFormat/>
    <w:rPr>
      <w:i/>
      <w:iCs/>
    </w:rPr>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Sender">
    <w:name w:val="Sender"/>
    <w:basedOn w:val="Normal"/>
    <w:pPr>
      <w:suppressLineNumbers/>
    </w:pPr>
    <w:rPr>
      <w:i/>
      <w:iCs/>
    </w:rPr>
  </w:style>
  <w:style w:type="paragraph" w:customStyle="1" w:styleId="Quotations">
    <w:name w:val="Quotations"/>
    <w:basedOn w:val="Normal"/>
    <w:qFormat/>
    <w:pPr>
      <w:spacing w:after="283"/>
      <w:ind w:left="567" w:right="567"/>
    </w:pPr>
  </w:style>
  <w:style w:type="character" w:styleId="Lienhypertexte">
    <w:name w:val="Hyperlink"/>
    <w:basedOn w:val="Policepardfaut"/>
    <w:uiPriority w:val="99"/>
    <w:unhideWhenUsed/>
    <w:rsid w:val="00BF2A7F"/>
    <w:rPr>
      <w:color w:val="0563C1" w:themeColor="hyperlink"/>
      <w:u w:val="single"/>
    </w:rPr>
  </w:style>
  <w:style w:type="paragraph" w:styleId="Pieddepage">
    <w:name w:val="footer"/>
    <w:basedOn w:val="Normal"/>
    <w:link w:val="PieddepageCar"/>
    <w:uiPriority w:val="99"/>
    <w:unhideWhenUsed/>
    <w:rsid w:val="005049DB"/>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5049DB"/>
    <w:rPr>
      <w:rFonts w:cs="Mangal"/>
      <w:szCs w:val="21"/>
    </w:rPr>
  </w:style>
  <w:style w:type="character" w:styleId="Numrodepage">
    <w:name w:val="page number"/>
    <w:basedOn w:val="Policepardfaut"/>
    <w:uiPriority w:val="99"/>
    <w:semiHidden/>
    <w:unhideWhenUsed/>
    <w:rsid w:val="005049DB"/>
  </w:style>
  <w:style w:type="paragraph" w:styleId="Paragraphedeliste">
    <w:name w:val="List Paragraph"/>
    <w:basedOn w:val="Normal"/>
    <w:uiPriority w:val="34"/>
    <w:qFormat/>
    <w:rsid w:val="005049DB"/>
    <w:pPr>
      <w:ind w:left="720"/>
      <w:contextualSpacing/>
    </w:pPr>
    <w:rPr>
      <w:rFonts w:cs="Mangal"/>
      <w:szCs w:val="21"/>
    </w:rPr>
  </w:style>
  <w:style w:type="paragraph" w:styleId="En-tte">
    <w:name w:val="header"/>
    <w:basedOn w:val="Normal"/>
    <w:link w:val="En-tteCar"/>
    <w:uiPriority w:val="99"/>
    <w:unhideWhenUsed/>
    <w:rsid w:val="00EE58DF"/>
    <w:pPr>
      <w:tabs>
        <w:tab w:val="center" w:pos="4536"/>
        <w:tab w:val="right" w:pos="9072"/>
      </w:tabs>
    </w:pPr>
    <w:rPr>
      <w:rFonts w:cs="Mangal"/>
      <w:szCs w:val="21"/>
    </w:rPr>
  </w:style>
  <w:style w:type="character" w:customStyle="1" w:styleId="En-tteCar">
    <w:name w:val="En-tête Car"/>
    <w:basedOn w:val="Policepardfaut"/>
    <w:link w:val="En-tte"/>
    <w:uiPriority w:val="99"/>
    <w:rsid w:val="00EE58DF"/>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Free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Heading"/>
    <w:next w:val="TextBody"/>
    <w:qFormat/>
    <w:pPr>
      <w:outlineLvl w:val="0"/>
    </w:pPr>
    <w:rPr>
      <w:rFonts w:ascii="Liberation Serif" w:hAnsi="Liberation Serif"/>
      <w:b/>
      <w:bCs/>
      <w:sz w:val="48"/>
      <w:szCs w:val="48"/>
    </w:rPr>
  </w:style>
  <w:style w:type="paragraph" w:styleId="Titre2">
    <w:name w:val="heading 2"/>
    <w:basedOn w:val="Heading"/>
    <w:next w:val="TextBody"/>
    <w:qFormat/>
    <w:pPr>
      <w:spacing w:before="200"/>
      <w:outlineLvl w:val="1"/>
    </w:pPr>
    <w:rPr>
      <w:rFonts w:ascii="Liberation Serif" w:hAnsi="Liberation Serif"/>
      <w:b/>
      <w:bCs/>
      <w:sz w:val="36"/>
      <w:szCs w:val="36"/>
    </w:rPr>
  </w:style>
  <w:style w:type="paragraph" w:styleId="Titre3">
    <w:name w:val="heading 3"/>
    <w:basedOn w:val="Heading"/>
    <w:next w:val="TextBody"/>
    <w:qFormat/>
    <w:pPr>
      <w:spacing w:before="140"/>
      <w:outlineLvl w:val="2"/>
    </w:pPr>
    <w:rPr>
      <w:rFonts w:ascii="Liberation Serif" w:hAnsi="Liberation Serif"/>
      <w:b/>
      <w:bCs/>
    </w:rPr>
  </w:style>
  <w:style w:type="paragraph" w:styleId="Titre5">
    <w:name w:val="heading 5"/>
    <w:basedOn w:val="Heading"/>
    <w:next w:val="TextBody"/>
    <w:qFormat/>
    <w:pPr>
      <w:spacing w:before="120" w:after="60"/>
      <w:outlineLvl w:val="4"/>
    </w:pPr>
    <w:rPr>
      <w:rFonts w:ascii="Liberation Serif" w:hAnsi="Liberation Serif"/>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StrongEmphasis">
    <w:name w:val="Strong Emphasis"/>
    <w:rPr>
      <w:b/>
      <w:bCs/>
    </w:rPr>
  </w:style>
  <w:style w:type="character" w:styleId="Accentuation">
    <w:name w:val="Emphasis"/>
    <w:qFormat/>
    <w:rPr>
      <w:i/>
      <w:iCs/>
    </w:rPr>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Sender">
    <w:name w:val="Sender"/>
    <w:basedOn w:val="Normal"/>
    <w:pPr>
      <w:suppressLineNumbers/>
    </w:pPr>
    <w:rPr>
      <w:i/>
      <w:iCs/>
    </w:rPr>
  </w:style>
  <w:style w:type="paragraph" w:customStyle="1" w:styleId="Quotations">
    <w:name w:val="Quotations"/>
    <w:basedOn w:val="Normal"/>
    <w:qFormat/>
    <w:pPr>
      <w:spacing w:after="283"/>
      <w:ind w:left="567" w:right="567"/>
    </w:pPr>
  </w:style>
  <w:style w:type="character" w:styleId="Lienhypertexte">
    <w:name w:val="Hyperlink"/>
    <w:basedOn w:val="Policepardfaut"/>
    <w:uiPriority w:val="99"/>
    <w:unhideWhenUsed/>
    <w:rsid w:val="00BF2A7F"/>
    <w:rPr>
      <w:color w:val="0563C1" w:themeColor="hyperlink"/>
      <w:u w:val="single"/>
    </w:rPr>
  </w:style>
  <w:style w:type="paragraph" w:styleId="Pieddepage">
    <w:name w:val="footer"/>
    <w:basedOn w:val="Normal"/>
    <w:link w:val="PieddepageCar"/>
    <w:uiPriority w:val="99"/>
    <w:unhideWhenUsed/>
    <w:rsid w:val="005049DB"/>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5049DB"/>
    <w:rPr>
      <w:rFonts w:cs="Mangal"/>
      <w:szCs w:val="21"/>
    </w:rPr>
  </w:style>
  <w:style w:type="character" w:styleId="Numrodepage">
    <w:name w:val="page number"/>
    <w:basedOn w:val="Policepardfaut"/>
    <w:uiPriority w:val="99"/>
    <w:semiHidden/>
    <w:unhideWhenUsed/>
    <w:rsid w:val="005049DB"/>
  </w:style>
  <w:style w:type="paragraph" w:styleId="Paragraphedeliste">
    <w:name w:val="List Paragraph"/>
    <w:basedOn w:val="Normal"/>
    <w:uiPriority w:val="34"/>
    <w:qFormat/>
    <w:rsid w:val="005049DB"/>
    <w:pPr>
      <w:ind w:left="720"/>
      <w:contextualSpacing/>
    </w:pPr>
    <w:rPr>
      <w:rFonts w:cs="Mangal"/>
      <w:szCs w:val="21"/>
    </w:rPr>
  </w:style>
  <w:style w:type="paragraph" w:styleId="En-tte">
    <w:name w:val="header"/>
    <w:basedOn w:val="Normal"/>
    <w:link w:val="En-tteCar"/>
    <w:uiPriority w:val="99"/>
    <w:unhideWhenUsed/>
    <w:rsid w:val="00EE58DF"/>
    <w:pPr>
      <w:tabs>
        <w:tab w:val="center" w:pos="4536"/>
        <w:tab w:val="right" w:pos="9072"/>
      </w:tabs>
    </w:pPr>
    <w:rPr>
      <w:rFonts w:cs="Mangal"/>
      <w:szCs w:val="21"/>
    </w:rPr>
  </w:style>
  <w:style w:type="character" w:customStyle="1" w:styleId="En-tteCar">
    <w:name w:val="En-tête Car"/>
    <w:basedOn w:val="Policepardfaut"/>
    <w:link w:val="En-tte"/>
    <w:uiPriority w:val="99"/>
    <w:rsid w:val="00EE58DF"/>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eppo.net" TargetMode="External"/><Relationship Id="rId4" Type="http://schemas.openxmlformats.org/officeDocument/2006/relationships/settings" Target="settings.xml"/><Relationship Id="rId9" Type="http://schemas.openxmlformats.org/officeDocument/2006/relationships/hyperlink" Target="http://www.seppo.ne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1318</Words>
  <Characters>7254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dcterms:created xsi:type="dcterms:W3CDTF">2020-12-20T10:59:00Z</dcterms:created>
  <dcterms:modified xsi:type="dcterms:W3CDTF">2020-12-20T10:59:00Z</dcterms:modified>
  <dc:language>en-US</dc:language>
</cp:coreProperties>
</file>